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72B2D" w:rsidRDefault="00A72B2D" w:rsidP="00CD412E">
      <w:pPr>
        <w:jc w:val="center"/>
        <w:rPr>
          <w:noProof/>
          <w:sz w:val="28"/>
          <w:szCs w:val="28"/>
          <w:lang w:eastAsia="ru-RU"/>
        </w:rPr>
      </w:pPr>
    </w:p>
    <w:p w:rsidR="00410A1C" w:rsidRDefault="00410A1C" w:rsidP="00CD412E">
      <w:pPr>
        <w:jc w:val="center"/>
        <w:rPr>
          <w:sz w:val="28"/>
          <w:szCs w:val="28"/>
        </w:rPr>
      </w:pPr>
    </w:p>
    <w:p w:rsidR="00CD412E" w:rsidRDefault="00EF2E5C" w:rsidP="00CD412E">
      <w:pPr>
        <w:jc w:val="center"/>
        <w:rPr>
          <w:sz w:val="28"/>
          <w:szCs w:val="28"/>
        </w:rPr>
      </w:pPr>
      <w:r w:rsidRPr="00EF2E5C">
        <w:rPr>
          <w:noProof/>
          <w:sz w:val="28"/>
          <w:szCs w:val="28"/>
          <w:lang w:eastAsia="ru-RU"/>
        </w:rPr>
        <w:drawing>
          <wp:inline distT="0" distB="0" distL="0" distR="0">
            <wp:extent cx="6119495" cy="8658352"/>
            <wp:effectExtent l="0" t="0" r="0" b="0"/>
            <wp:docPr id="3" name="Рисунок 3" descr="F:\СИЗОВА\ГИА ПП 3++\Уч ознак орг управлен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СИЗОВА\ГИА ПП 3++\Уч ознак орг управлен.bmp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83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2B2D" w:rsidRDefault="00A72B2D" w:rsidP="00A72B2D">
      <w:pPr>
        <w:pStyle w:val="a3"/>
        <w:tabs>
          <w:tab w:val="left" w:pos="0"/>
          <w:tab w:val="left" w:pos="284"/>
          <w:tab w:val="right" w:leader="underscore" w:pos="9639"/>
        </w:tabs>
        <w:ind w:left="0"/>
        <w:jc w:val="center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426637" cy="89154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 002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26637" cy="891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412E" w:rsidRPr="00E31369" w:rsidRDefault="00CD412E" w:rsidP="00B60FAC">
      <w:pPr>
        <w:pStyle w:val="a3"/>
        <w:numPr>
          <w:ilvl w:val="0"/>
          <w:numId w:val="2"/>
        </w:numPr>
        <w:tabs>
          <w:tab w:val="left" w:pos="284"/>
          <w:tab w:val="left" w:pos="1134"/>
          <w:tab w:val="right" w:leader="underscore" w:pos="9639"/>
        </w:tabs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Цели и задачи учебной</w:t>
      </w:r>
      <w:r w:rsidR="00D760E3">
        <w:rPr>
          <w:b/>
          <w:bCs/>
          <w:sz w:val="28"/>
          <w:szCs w:val="28"/>
        </w:rPr>
        <w:t xml:space="preserve"> </w:t>
      </w:r>
      <w:r w:rsidR="00E31369" w:rsidRPr="00E31369">
        <w:rPr>
          <w:b/>
          <w:bCs/>
          <w:sz w:val="28"/>
          <w:szCs w:val="28"/>
        </w:rPr>
        <w:t>(ознакомительной  организационно-производственной)</w:t>
      </w:r>
      <w:r w:rsidR="00D760E3">
        <w:rPr>
          <w:b/>
          <w:bCs/>
          <w:sz w:val="28"/>
          <w:szCs w:val="28"/>
        </w:rPr>
        <w:t xml:space="preserve"> </w:t>
      </w:r>
      <w:r w:rsidRPr="00E31369">
        <w:rPr>
          <w:b/>
          <w:bCs/>
          <w:sz w:val="28"/>
          <w:szCs w:val="28"/>
        </w:rPr>
        <w:t>практики</w:t>
      </w:r>
    </w:p>
    <w:p w:rsidR="00CD412E" w:rsidRPr="00E31369" w:rsidRDefault="00CD412E" w:rsidP="00E31369">
      <w:pPr>
        <w:spacing w:line="322" w:lineRule="exact"/>
        <w:ind w:firstLine="708"/>
        <w:jc w:val="both"/>
        <w:rPr>
          <w:color w:val="000000"/>
          <w:sz w:val="28"/>
          <w:szCs w:val="28"/>
          <w:lang w:eastAsia="ru-RU" w:bidi="ru-RU"/>
        </w:rPr>
      </w:pPr>
      <w:r>
        <w:rPr>
          <w:rStyle w:val="2"/>
        </w:rPr>
        <w:t xml:space="preserve">Целью освоения </w:t>
      </w:r>
      <w:r w:rsidRPr="00B60FAC">
        <w:rPr>
          <w:rStyle w:val="2"/>
        </w:rPr>
        <w:t xml:space="preserve">учебной </w:t>
      </w:r>
      <w:r w:rsidR="00E31369" w:rsidRPr="00E31369">
        <w:rPr>
          <w:bCs/>
          <w:sz w:val="28"/>
          <w:szCs w:val="28"/>
        </w:rPr>
        <w:t>(ознакомительн</w:t>
      </w:r>
      <w:r w:rsidR="00E31369">
        <w:rPr>
          <w:bCs/>
          <w:sz w:val="28"/>
          <w:szCs w:val="28"/>
        </w:rPr>
        <w:t xml:space="preserve">ой </w:t>
      </w:r>
      <w:r w:rsidR="00E31369" w:rsidRPr="00E31369">
        <w:rPr>
          <w:bCs/>
          <w:sz w:val="28"/>
          <w:szCs w:val="28"/>
        </w:rPr>
        <w:t xml:space="preserve"> организационно-производственн</w:t>
      </w:r>
      <w:r w:rsidR="00E31369">
        <w:rPr>
          <w:bCs/>
          <w:sz w:val="28"/>
          <w:szCs w:val="28"/>
        </w:rPr>
        <w:t>ой</w:t>
      </w:r>
      <w:r w:rsidR="00E31369" w:rsidRPr="00E31369">
        <w:rPr>
          <w:bCs/>
          <w:sz w:val="28"/>
          <w:szCs w:val="28"/>
        </w:rPr>
        <w:t>)</w:t>
      </w:r>
      <w:r w:rsidR="00D760E3">
        <w:rPr>
          <w:bCs/>
          <w:sz w:val="28"/>
          <w:szCs w:val="28"/>
        </w:rPr>
        <w:t xml:space="preserve"> </w:t>
      </w:r>
      <w:r>
        <w:rPr>
          <w:rStyle w:val="2"/>
        </w:rPr>
        <w:t xml:space="preserve">практики является формирование </w:t>
      </w:r>
      <w:r w:rsidR="00E31369">
        <w:rPr>
          <w:rStyle w:val="2"/>
        </w:rPr>
        <w:t xml:space="preserve">глубокого понимания </w:t>
      </w:r>
      <w:r>
        <w:rPr>
          <w:rStyle w:val="2"/>
        </w:rPr>
        <w:t xml:space="preserve"> о будущей профессии.</w:t>
      </w:r>
    </w:p>
    <w:p w:rsidR="00CD412E" w:rsidRPr="001122E9" w:rsidRDefault="00CD412E" w:rsidP="00CD412E">
      <w:pPr>
        <w:tabs>
          <w:tab w:val="left" w:pos="0"/>
          <w:tab w:val="right" w:leader="underscore" w:pos="9639"/>
        </w:tabs>
        <w:ind w:firstLine="709"/>
        <w:jc w:val="both"/>
        <w:rPr>
          <w:iCs/>
          <w:sz w:val="28"/>
          <w:szCs w:val="28"/>
        </w:rPr>
      </w:pPr>
    </w:p>
    <w:p w:rsidR="00CD412E" w:rsidRDefault="00CD412E" w:rsidP="00CD412E">
      <w:pPr>
        <w:spacing w:line="322" w:lineRule="exact"/>
        <w:ind w:firstLine="680"/>
        <w:jc w:val="both"/>
      </w:pPr>
      <w:r>
        <w:rPr>
          <w:rStyle w:val="2"/>
        </w:rPr>
        <w:t>Задачи учебной</w:t>
      </w:r>
      <w:r w:rsidR="00D760E3">
        <w:rPr>
          <w:rStyle w:val="2"/>
        </w:rPr>
        <w:t xml:space="preserve"> </w:t>
      </w:r>
      <w:r w:rsidR="00E31369" w:rsidRPr="00E31369">
        <w:rPr>
          <w:bCs/>
          <w:sz w:val="28"/>
          <w:szCs w:val="28"/>
        </w:rPr>
        <w:t>(ознакомительн</w:t>
      </w:r>
      <w:r w:rsidR="00E31369">
        <w:rPr>
          <w:bCs/>
          <w:sz w:val="28"/>
          <w:szCs w:val="28"/>
        </w:rPr>
        <w:t xml:space="preserve">ой </w:t>
      </w:r>
      <w:r w:rsidR="00E31369" w:rsidRPr="00E31369">
        <w:rPr>
          <w:bCs/>
          <w:sz w:val="28"/>
          <w:szCs w:val="28"/>
        </w:rPr>
        <w:t xml:space="preserve"> организационно-производственн</w:t>
      </w:r>
      <w:r w:rsidR="00E31369">
        <w:rPr>
          <w:bCs/>
          <w:sz w:val="28"/>
          <w:szCs w:val="28"/>
        </w:rPr>
        <w:t>ой</w:t>
      </w:r>
      <w:r w:rsidR="00E31369" w:rsidRPr="00E31369">
        <w:rPr>
          <w:bCs/>
          <w:sz w:val="28"/>
          <w:szCs w:val="28"/>
        </w:rPr>
        <w:t>)</w:t>
      </w:r>
      <w:r w:rsidR="00D760E3">
        <w:rPr>
          <w:bCs/>
          <w:sz w:val="28"/>
          <w:szCs w:val="28"/>
        </w:rPr>
        <w:t xml:space="preserve"> </w:t>
      </w:r>
      <w:r>
        <w:rPr>
          <w:rStyle w:val="2"/>
        </w:rPr>
        <w:t>практики:</w:t>
      </w:r>
    </w:p>
    <w:p w:rsidR="00CD412E" w:rsidRDefault="00CD412E" w:rsidP="00CD412E">
      <w:pPr>
        <w:widowControl w:val="0"/>
        <w:numPr>
          <w:ilvl w:val="0"/>
          <w:numId w:val="3"/>
        </w:numPr>
        <w:tabs>
          <w:tab w:val="left" w:pos="969"/>
        </w:tabs>
        <w:suppressAutoHyphens w:val="0"/>
        <w:spacing w:line="322" w:lineRule="exact"/>
        <w:ind w:firstLine="680"/>
        <w:jc w:val="both"/>
      </w:pPr>
      <w:r>
        <w:rPr>
          <w:rStyle w:val="2"/>
        </w:rPr>
        <w:t>Понять специфику работы продюсера на разных этапах создания телевизионного или радио проекта;</w:t>
      </w:r>
    </w:p>
    <w:p w:rsidR="00CD412E" w:rsidRDefault="00CD412E" w:rsidP="00CD412E">
      <w:pPr>
        <w:widowControl w:val="0"/>
        <w:numPr>
          <w:ilvl w:val="0"/>
          <w:numId w:val="3"/>
        </w:numPr>
        <w:tabs>
          <w:tab w:val="left" w:pos="969"/>
        </w:tabs>
        <w:suppressAutoHyphens w:val="0"/>
        <w:spacing w:line="322" w:lineRule="exact"/>
        <w:ind w:firstLine="680"/>
        <w:jc w:val="both"/>
      </w:pPr>
      <w:r>
        <w:rPr>
          <w:rStyle w:val="2"/>
        </w:rPr>
        <w:t>Определить сущностные положения функционирования аудиовизуальной сферы;</w:t>
      </w:r>
    </w:p>
    <w:p w:rsidR="00CD412E" w:rsidRDefault="00CD412E" w:rsidP="00CD412E">
      <w:pPr>
        <w:widowControl w:val="0"/>
        <w:numPr>
          <w:ilvl w:val="0"/>
          <w:numId w:val="3"/>
        </w:numPr>
        <w:tabs>
          <w:tab w:val="left" w:pos="969"/>
        </w:tabs>
        <w:suppressAutoHyphens w:val="0"/>
        <w:spacing w:line="322" w:lineRule="exact"/>
        <w:ind w:firstLine="680"/>
        <w:jc w:val="both"/>
      </w:pPr>
      <w:r>
        <w:rPr>
          <w:rStyle w:val="2"/>
        </w:rPr>
        <w:t>Изучить основы творческо-производственного процесса создания теле и радио программ;</w:t>
      </w:r>
    </w:p>
    <w:p w:rsidR="00CD412E" w:rsidRDefault="00CD412E" w:rsidP="00CD412E">
      <w:pPr>
        <w:widowControl w:val="0"/>
        <w:numPr>
          <w:ilvl w:val="0"/>
          <w:numId w:val="3"/>
        </w:numPr>
        <w:tabs>
          <w:tab w:val="left" w:pos="1056"/>
        </w:tabs>
        <w:suppressAutoHyphens w:val="0"/>
        <w:spacing w:line="322" w:lineRule="exact"/>
        <w:ind w:firstLine="680"/>
        <w:jc w:val="both"/>
      </w:pPr>
      <w:r>
        <w:rPr>
          <w:rStyle w:val="2"/>
        </w:rPr>
        <w:t>Изучить особенности функционирования телерадиокомпаний;</w:t>
      </w:r>
    </w:p>
    <w:p w:rsidR="00CD412E" w:rsidRDefault="00CD412E" w:rsidP="00CD412E">
      <w:pPr>
        <w:widowControl w:val="0"/>
        <w:numPr>
          <w:ilvl w:val="0"/>
          <w:numId w:val="3"/>
        </w:numPr>
        <w:tabs>
          <w:tab w:val="left" w:pos="969"/>
        </w:tabs>
        <w:suppressAutoHyphens w:val="0"/>
        <w:spacing w:line="322" w:lineRule="exact"/>
        <w:ind w:firstLine="680"/>
        <w:jc w:val="both"/>
      </w:pPr>
      <w:r>
        <w:rPr>
          <w:rStyle w:val="2"/>
        </w:rPr>
        <w:t>Выявить особенности взаимодействия продюсерской деятельности с телевидением и радио.</w:t>
      </w:r>
    </w:p>
    <w:p w:rsidR="00CD412E" w:rsidRDefault="00CD412E" w:rsidP="00CD412E">
      <w:pPr>
        <w:tabs>
          <w:tab w:val="left" w:pos="708"/>
          <w:tab w:val="right" w:leader="underscore" w:pos="9639"/>
        </w:tabs>
        <w:ind w:firstLine="709"/>
        <w:jc w:val="both"/>
        <w:rPr>
          <w:i/>
          <w:iCs/>
          <w:sz w:val="16"/>
          <w:szCs w:val="16"/>
        </w:rPr>
      </w:pPr>
    </w:p>
    <w:p w:rsidR="00CD412E" w:rsidRPr="00A24F05" w:rsidRDefault="00CD412E" w:rsidP="00CD412E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2</w:t>
      </w:r>
      <w:r>
        <w:rPr>
          <w:b/>
          <w:bCs/>
          <w:sz w:val="28"/>
          <w:szCs w:val="28"/>
        </w:rPr>
        <w:t>.</w:t>
      </w:r>
      <w:r w:rsidRPr="00A24F05">
        <w:rPr>
          <w:b/>
          <w:bCs/>
          <w:sz w:val="28"/>
          <w:szCs w:val="28"/>
        </w:rPr>
        <w:t xml:space="preserve"> Перечень планируемых результатов об</w:t>
      </w:r>
      <w:r>
        <w:rPr>
          <w:b/>
          <w:bCs/>
          <w:sz w:val="28"/>
          <w:szCs w:val="28"/>
        </w:rPr>
        <w:t>учения при прохождении учебной</w:t>
      </w:r>
      <w:r w:rsidR="00D760E3">
        <w:rPr>
          <w:b/>
          <w:bCs/>
          <w:sz w:val="28"/>
          <w:szCs w:val="28"/>
        </w:rPr>
        <w:t xml:space="preserve"> </w:t>
      </w:r>
      <w:r w:rsidR="00E31369" w:rsidRPr="00E31369">
        <w:rPr>
          <w:bCs/>
          <w:sz w:val="28"/>
          <w:szCs w:val="28"/>
        </w:rPr>
        <w:t>(</w:t>
      </w:r>
      <w:r w:rsidR="00E31369" w:rsidRPr="00E31369">
        <w:rPr>
          <w:b/>
          <w:bCs/>
          <w:sz w:val="28"/>
          <w:szCs w:val="28"/>
        </w:rPr>
        <w:t>ознакомительной  организационно-производственной</w:t>
      </w:r>
      <w:r w:rsidR="00E31369" w:rsidRPr="00E31369">
        <w:rPr>
          <w:bCs/>
          <w:sz w:val="28"/>
          <w:szCs w:val="28"/>
        </w:rPr>
        <w:t>)</w:t>
      </w:r>
      <w:r w:rsidR="00D760E3">
        <w:rPr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практики, соотнесенных с планируемыми результатами освоения ОПОП</w:t>
      </w:r>
    </w:p>
    <w:p w:rsidR="001A2FD4" w:rsidRDefault="00CD412E" w:rsidP="001A2FD4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proofErr w:type="gramStart"/>
      <w:r w:rsidRPr="001A08A8">
        <w:rPr>
          <w:bCs/>
          <w:sz w:val="28"/>
          <w:szCs w:val="28"/>
        </w:rPr>
        <w:t>В</w:t>
      </w:r>
      <w:r>
        <w:rPr>
          <w:bCs/>
          <w:sz w:val="28"/>
          <w:szCs w:val="28"/>
        </w:rPr>
        <w:t xml:space="preserve"> результате прохождения учебной</w:t>
      </w:r>
      <w:r w:rsidR="00D760E3">
        <w:rPr>
          <w:bCs/>
          <w:sz w:val="28"/>
          <w:szCs w:val="28"/>
        </w:rPr>
        <w:t xml:space="preserve"> </w:t>
      </w:r>
      <w:r w:rsidR="00E31369" w:rsidRPr="00E31369">
        <w:rPr>
          <w:bCs/>
          <w:sz w:val="28"/>
          <w:szCs w:val="28"/>
        </w:rPr>
        <w:t>(ознакомительн</w:t>
      </w:r>
      <w:r w:rsidR="00E31369">
        <w:rPr>
          <w:bCs/>
          <w:sz w:val="28"/>
          <w:szCs w:val="28"/>
        </w:rPr>
        <w:t xml:space="preserve">ой </w:t>
      </w:r>
      <w:r w:rsidR="00E31369" w:rsidRPr="00E31369">
        <w:rPr>
          <w:bCs/>
          <w:sz w:val="28"/>
          <w:szCs w:val="28"/>
        </w:rPr>
        <w:t xml:space="preserve"> организационно-производственн</w:t>
      </w:r>
      <w:r w:rsidR="00E31369">
        <w:rPr>
          <w:bCs/>
          <w:sz w:val="28"/>
          <w:szCs w:val="28"/>
        </w:rPr>
        <w:t>ой</w:t>
      </w:r>
      <w:r w:rsidR="00E31369" w:rsidRPr="00E31369">
        <w:rPr>
          <w:bCs/>
          <w:sz w:val="28"/>
          <w:szCs w:val="28"/>
        </w:rPr>
        <w:t>)</w:t>
      </w:r>
      <w:r w:rsidR="00D760E3">
        <w:rPr>
          <w:bCs/>
          <w:sz w:val="28"/>
          <w:szCs w:val="28"/>
        </w:rPr>
        <w:t xml:space="preserve"> </w:t>
      </w:r>
      <w:r w:rsidRPr="001A08A8">
        <w:rPr>
          <w:bCs/>
          <w:sz w:val="28"/>
          <w:szCs w:val="28"/>
        </w:rPr>
        <w:t>практики у обучающегося формируются компетенции и по итогам практики обучающийся должен продемонстрировать следующие результаты:</w:t>
      </w:r>
      <w:proofErr w:type="gramEnd"/>
    </w:p>
    <w:p w:rsidR="00A95EAC" w:rsidRDefault="00A95EAC" w:rsidP="001A2FD4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95"/>
        <w:gridCol w:w="2743"/>
        <w:gridCol w:w="2514"/>
        <w:gridCol w:w="2801"/>
      </w:tblGrid>
      <w:tr w:rsidR="00A95EAC" w:rsidRPr="00305BA8" w:rsidTr="004C71FA">
        <w:tc>
          <w:tcPr>
            <w:tcW w:w="1844" w:type="dxa"/>
            <w:shd w:val="clear" w:color="auto" w:fill="auto"/>
          </w:tcPr>
          <w:p w:rsidR="00A95EAC" w:rsidRPr="00F66906" w:rsidRDefault="00A95EAC" w:rsidP="004C71FA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66906">
              <w:rPr>
                <w:bCs/>
                <w:lang w:eastAsia="ru-RU"/>
              </w:rPr>
              <w:t>Код</w:t>
            </w:r>
          </w:p>
          <w:p w:rsidR="00A95EAC" w:rsidRPr="00F66906" w:rsidRDefault="00A95EAC" w:rsidP="004C71FA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66906">
              <w:rPr>
                <w:bCs/>
                <w:lang w:eastAsia="ru-RU"/>
              </w:rPr>
              <w:t>компетенции</w:t>
            </w:r>
          </w:p>
        </w:tc>
        <w:tc>
          <w:tcPr>
            <w:tcW w:w="2802" w:type="dxa"/>
            <w:shd w:val="clear" w:color="auto" w:fill="auto"/>
          </w:tcPr>
          <w:p w:rsidR="00A95EAC" w:rsidRPr="00F66906" w:rsidRDefault="00A95EAC" w:rsidP="004C71FA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66906">
              <w:rPr>
                <w:bCs/>
                <w:lang w:eastAsia="ru-RU"/>
              </w:rPr>
              <w:t>Результаты освоения ОПОП</w:t>
            </w:r>
          </w:p>
          <w:p w:rsidR="00A95EAC" w:rsidRPr="00F66906" w:rsidRDefault="00A95EAC" w:rsidP="004C71FA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F66906">
              <w:rPr>
                <w:bCs/>
                <w:i/>
                <w:iCs/>
                <w:sz w:val="20"/>
                <w:szCs w:val="20"/>
                <w:lang w:eastAsia="ru-RU"/>
              </w:rPr>
              <w:t xml:space="preserve">Содержание компетенций </w:t>
            </w:r>
          </w:p>
          <w:p w:rsidR="00A95EAC" w:rsidRPr="00F66906" w:rsidRDefault="00A95EAC" w:rsidP="004C71FA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F66906">
              <w:rPr>
                <w:bCs/>
                <w:i/>
                <w:iCs/>
                <w:sz w:val="20"/>
                <w:szCs w:val="20"/>
                <w:lang w:eastAsia="ru-RU"/>
              </w:rPr>
              <w:t>(в соответствии с ФГОС)</w:t>
            </w:r>
          </w:p>
        </w:tc>
        <w:tc>
          <w:tcPr>
            <w:tcW w:w="2518" w:type="dxa"/>
          </w:tcPr>
          <w:p w:rsidR="00A95EAC" w:rsidRPr="00F66906" w:rsidRDefault="00A95EAC" w:rsidP="004C71FA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66906">
              <w:rPr>
                <w:bCs/>
                <w:lang w:eastAsia="ru-RU"/>
              </w:rPr>
              <w:t>Код индикатора достижения компетенции и его расшифровка</w:t>
            </w:r>
          </w:p>
        </w:tc>
        <w:tc>
          <w:tcPr>
            <w:tcW w:w="2910" w:type="dxa"/>
            <w:shd w:val="clear" w:color="auto" w:fill="auto"/>
          </w:tcPr>
          <w:p w:rsidR="00A95EAC" w:rsidRPr="00F66906" w:rsidRDefault="00A95EAC" w:rsidP="004C71FA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66906">
              <w:rPr>
                <w:bCs/>
                <w:lang w:eastAsia="ru-RU"/>
              </w:rPr>
              <w:t xml:space="preserve">Перечень </w:t>
            </w:r>
            <w:proofErr w:type="gramStart"/>
            <w:r w:rsidRPr="00F66906">
              <w:rPr>
                <w:bCs/>
                <w:lang w:eastAsia="ru-RU"/>
              </w:rPr>
              <w:t>планируемых</w:t>
            </w:r>
            <w:proofErr w:type="gramEnd"/>
          </w:p>
          <w:p w:rsidR="00A95EAC" w:rsidRPr="00F66906" w:rsidRDefault="00A95EAC" w:rsidP="004C71FA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66906">
              <w:rPr>
                <w:bCs/>
                <w:lang w:eastAsia="ru-RU"/>
              </w:rPr>
              <w:t>результатов обучения</w:t>
            </w:r>
          </w:p>
        </w:tc>
      </w:tr>
      <w:tr w:rsidR="00A95EAC" w:rsidRPr="00305BA8" w:rsidTr="004C71FA">
        <w:tc>
          <w:tcPr>
            <w:tcW w:w="1844" w:type="dxa"/>
            <w:shd w:val="clear" w:color="auto" w:fill="auto"/>
          </w:tcPr>
          <w:p w:rsidR="00A95EAC" w:rsidRPr="00F66906" w:rsidRDefault="00A95EAC" w:rsidP="004C71FA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66906">
              <w:rPr>
                <w:bCs/>
              </w:rPr>
              <w:t>ОПК-5</w:t>
            </w:r>
          </w:p>
        </w:tc>
        <w:tc>
          <w:tcPr>
            <w:tcW w:w="2802" w:type="dxa"/>
            <w:shd w:val="clear" w:color="auto" w:fill="auto"/>
          </w:tcPr>
          <w:p w:rsidR="00A95EAC" w:rsidRPr="00F66906" w:rsidRDefault="00A95EAC" w:rsidP="004C71FA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proofErr w:type="gramStart"/>
            <w:r w:rsidRPr="00F66906">
              <w:t>Способен</w:t>
            </w:r>
            <w:proofErr w:type="gramEnd"/>
            <w:r w:rsidRPr="00F66906">
              <w:t xml:space="preserve">, пользуясь полученными знаниями в области культуры и искусства, навыками творческо-производственной деятельности, определять оптимальные способы реализации авторского замысла с использованием технических средств и технологий современной индустрии кино, телевидения, мультимедиа или исполнительских </w:t>
            </w:r>
            <w:r w:rsidRPr="00F66906">
              <w:lastRenderedPageBreak/>
              <w:t>искусств</w:t>
            </w:r>
          </w:p>
        </w:tc>
        <w:tc>
          <w:tcPr>
            <w:tcW w:w="2518" w:type="dxa"/>
          </w:tcPr>
          <w:p w:rsidR="00A95EAC" w:rsidRPr="00F66906" w:rsidRDefault="00A95EAC" w:rsidP="00A95EAC">
            <w:pPr>
              <w:ind w:left="60" w:right="60"/>
            </w:pPr>
            <w:r w:rsidRPr="00F66906">
              <w:lastRenderedPageBreak/>
              <w:t>ОПК-5.2. Распознает специфику различных областей экранной культуры и исполнительского искусства</w:t>
            </w:r>
            <w:proofErr w:type="gramStart"/>
            <w:r w:rsidRPr="00F66906">
              <w:t xml:space="preserve"> ;</w:t>
            </w:r>
            <w:proofErr w:type="gramEnd"/>
          </w:p>
          <w:p w:rsidR="00A95EAC" w:rsidRPr="00F66906" w:rsidRDefault="00A95EAC" w:rsidP="00A95EAC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</w:p>
        </w:tc>
        <w:tc>
          <w:tcPr>
            <w:tcW w:w="2910" w:type="dxa"/>
            <w:shd w:val="clear" w:color="auto" w:fill="auto"/>
          </w:tcPr>
          <w:p w:rsidR="00F66906" w:rsidRPr="00F66906" w:rsidRDefault="00F66906" w:rsidP="00F66906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F66906">
              <w:t>знать:</w:t>
            </w:r>
          </w:p>
          <w:p w:rsidR="00F66906" w:rsidRPr="00F66906" w:rsidRDefault="00F66906" w:rsidP="00F66906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F66906">
              <w:t>-цели, задачи и принципы продюсерской деятельности;</w:t>
            </w:r>
          </w:p>
          <w:p w:rsidR="00F66906" w:rsidRPr="00F66906" w:rsidRDefault="00F66906" w:rsidP="00F66906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F66906">
              <w:t xml:space="preserve">-основные понятия, используемые в </w:t>
            </w:r>
            <w:proofErr w:type="spellStart"/>
            <w:r w:rsidRPr="00F66906">
              <w:t>продюсерстве</w:t>
            </w:r>
            <w:proofErr w:type="spellEnd"/>
            <w:r w:rsidRPr="00F66906">
              <w:t>.</w:t>
            </w:r>
          </w:p>
          <w:p w:rsidR="00F66906" w:rsidRPr="00F66906" w:rsidRDefault="00F66906" w:rsidP="00F66906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F66906">
              <w:t>уметь:</w:t>
            </w:r>
          </w:p>
          <w:p w:rsidR="00F66906" w:rsidRPr="00F66906" w:rsidRDefault="00F66906" w:rsidP="00F66906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F66906">
              <w:t>-пользоваться терминологическим аппаратом курса при изложении теоретических вопросов;</w:t>
            </w:r>
          </w:p>
          <w:p w:rsidR="00F66906" w:rsidRPr="00F66906" w:rsidRDefault="00F66906" w:rsidP="00F66906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F66906">
              <w:t>-ориентироваться в структуре теле- и радио рынка.</w:t>
            </w:r>
          </w:p>
          <w:p w:rsidR="00F66906" w:rsidRPr="00F66906" w:rsidRDefault="00F66906" w:rsidP="00F66906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F66906">
              <w:t>владеть:</w:t>
            </w:r>
          </w:p>
          <w:p w:rsidR="00F66906" w:rsidRPr="00F66906" w:rsidRDefault="00F66906" w:rsidP="00F66906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F66906">
              <w:lastRenderedPageBreak/>
              <w:t>-специальной терминологией;</w:t>
            </w:r>
          </w:p>
          <w:p w:rsidR="00A95EAC" w:rsidRPr="00F66906" w:rsidRDefault="00F66906" w:rsidP="00F6690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66906">
              <w:t>-методологией применения различных подходов к проектированию продюсерской деятельности</w:t>
            </w:r>
          </w:p>
        </w:tc>
      </w:tr>
      <w:tr w:rsidR="00A95EAC" w:rsidRPr="00305BA8" w:rsidTr="004C71FA">
        <w:tc>
          <w:tcPr>
            <w:tcW w:w="1844" w:type="dxa"/>
            <w:shd w:val="clear" w:color="auto" w:fill="auto"/>
          </w:tcPr>
          <w:p w:rsidR="00A95EAC" w:rsidRPr="00F66906" w:rsidRDefault="00A95EAC" w:rsidP="004C71FA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F66906">
              <w:rPr>
                <w:bCs/>
              </w:rPr>
              <w:lastRenderedPageBreak/>
              <w:t>ОПК-5</w:t>
            </w:r>
          </w:p>
        </w:tc>
        <w:tc>
          <w:tcPr>
            <w:tcW w:w="2802" w:type="dxa"/>
            <w:shd w:val="clear" w:color="auto" w:fill="auto"/>
          </w:tcPr>
          <w:p w:rsidR="00A95EAC" w:rsidRPr="00F66906" w:rsidRDefault="00A95EAC" w:rsidP="004C71FA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proofErr w:type="gramStart"/>
            <w:r w:rsidRPr="00F66906">
              <w:t>Способен</w:t>
            </w:r>
            <w:proofErr w:type="gramEnd"/>
            <w:r w:rsidRPr="00F66906">
              <w:t>, пользуясь полученными знаниями в области культуры и искусства, навыками творческо-производственной деятельности, определять оптимальные способы реализации авторского замысла с использованием технических средств и технологий современной индустрии кино, телевидения, мультимедиа или исполнительских искусств</w:t>
            </w:r>
          </w:p>
        </w:tc>
        <w:tc>
          <w:tcPr>
            <w:tcW w:w="2518" w:type="dxa"/>
          </w:tcPr>
          <w:p w:rsidR="00A95EAC" w:rsidRPr="00F66906" w:rsidRDefault="00A95EAC" w:rsidP="00A95EAC">
            <w:pPr>
              <w:ind w:left="60" w:right="60"/>
            </w:pPr>
            <w:r w:rsidRPr="00F66906">
              <w:t>ОПК-5.3. Формирует стратегию и тактику воплощения проекта на основе знаний теории, истории и практики экранного искусства и других областей</w:t>
            </w:r>
          </w:p>
        </w:tc>
        <w:tc>
          <w:tcPr>
            <w:tcW w:w="2910" w:type="dxa"/>
            <w:shd w:val="clear" w:color="auto" w:fill="auto"/>
          </w:tcPr>
          <w:p w:rsidR="00F66906" w:rsidRPr="00F66906" w:rsidRDefault="00F66906" w:rsidP="00F66906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F66906">
              <w:t>знать:</w:t>
            </w:r>
          </w:p>
          <w:p w:rsidR="00F66906" w:rsidRPr="00F66906" w:rsidRDefault="00F66906" w:rsidP="00F66906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F66906">
              <w:t>-цели, задачи и принципы продюсерской деятельности;</w:t>
            </w:r>
          </w:p>
          <w:p w:rsidR="00F66906" w:rsidRPr="00F66906" w:rsidRDefault="00F66906" w:rsidP="00F66906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F66906">
              <w:t xml:space="preserve">-основные понятия, используемые в </w:t>
            </w:r>
            <w:proofErr w:type="spellStart"/>
            <w:r w:rsidRPr="00F66906">
              <w:t>продюсерстве</w:t>
            </w:r>
            <w:proofErr w:type="spellEnd"/>
            <w:r w:rsidRPr="00F66906">
              <w:t>.</w:t>
            </w:r>
          </w:p>
          <w:p w:rsidR="00F66906" w:rsidRPr="00F66906" w:rsidRDefault="00F66906" w:rsidP="00F66906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F66906">
              <w:t>уметь:</w:t>
            </w:r>
          </w:p>
          <w:p w:rsidR="00F66906" w:rsidRPr="00F66906" w:rsidRDefault="00F66906" w:rsidP="00F66906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F66906">
              <w:t>-пользоваться терминологическим аппаратом курса при изложении теоретических вопросов;</w:t>
            </w:r>
          </w:p>
          <w:p w:rsidR="00F66906" w:rsidRPr="00F66906" w:rsidRDefault="00F66906" w:rsidP="00F66906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F66906">
              <w:t>-ориентироваться в структуре теле- и радио рынка.</w:t>
            </w:r>
          </w:p>
          <w:p w:rsidR="00F66906" w:rsidRPr="00F66906" w:rsidRDefault="00F66906" w:rsidP="00F66906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F66906">
              <w:t>владеть:</w:t>
            </w:r>
          </w:p>
          <w:p w:rsidR="00F66906" w:rsidRPr="00F66906" w:rsidRDefault="00F66906" w:rsidP="00F66906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F66906">
              <w:t>-специальной терминологией;</w:t>
            </w:r>
          </w:p>
          <w:p w:rsidR="00A95EAC" w:rsidRPr="00F66906" w:rsidRDefault="00F66906" w:rsidP="00F6690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66906">
              <w:t>-методологией применения различных подходов к проектированию продюсерской деятельности</w:t>
            </w:r>
          </w:p>
        </w:tc>
      </w:tr>
      <w:tr w:rsidR="00A95EAC" w:rsidRPr="00305BA8" w:rsidTr="004C71FA">
        <w:tc>
          <w:tcPr>
            <w:tcW w:w="1844" w:type="dxa"/>
            <w:shd w:val="clear" w:color="auto" w:fill="auto"/>
          </w:tcPr>
          <w:p w:rsidR="00A95EAC" w:rsidRPr="00F66906" w:rsidRDefault="00A95EAC" w:rsidP="004C71FA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F66906">
              <w:rPr>
                <w:bCs/>
              </w:rPr>
              <w:t>ОПК-6</w:t>
            </w:r>
          </w:p>
        </w:tc>
        <w:tc>
          <w:tcPr>
            <w:tcW w:w="2802" w:type="dxa"/>
            <w:shd w:val="clear" w:color="auto" w:fill="auto"/>
          </w:tcPr>
          <w:p w:rsidR="00A95EAC" w:rsidRPr="00F66906" w:rsidRDefault="00A95EAC" w:rsidP="004C71FA">
            <w:pPr>
              <w:suppressAutoHyphens w:val="0"/>
              <w:autoSpaceDE w:val="0"/>
              <w:autoSpaceDN w:val="0"/>
              <w:adjustRightInd w:val="0"/>
              <w:jc w:val="both"/>
            </w:pPr>
            <w:r w:rsidRPr="00F66906">
              <w:t>Способен руководить созданием и реализацией творческого проекта в рамках профессиональных компетенций, объединять работу субъектов творческо-производственного процесса для создания эстетически целостного художественного произведения</w:t>
            </w:r>
          </w:p>
        </w:tc>
        <w:tc>
          <w:tcPr>
            <w:tcW w:w="2518" w:type="dxa"/>
          </w:tcPr>
          <w:p w:rsidR="00A95EAC" w:rsidRPr="00F66906" w:rsidRDefault="00A95EAC" w:rsidP="00A95EAC">
            <w:pPr>
              <w:pStyle w:val="TableParagraph"/>
              <w:ind w:left="35"/>
              <w:rPr>
                <w:sz w:val="24"/>
              </w:rPr>
            </w:pPr>
            <w:r w:rsidRPr="00F66906">
              <w:rPr>
                <w:sz w:val="24"/>
              </w:rPr>
              <w:t>ОПК-6.1.</w:t>
            </w:r>
          </w:p>
          <w:p w:rsidR="00A95EAC" w:rsidRPr="00F66906" w:rsidRDefault="00A95EAC" w:rsidP="00A95EAC">
            <w:pPr>
              <w:pStyle w:val="TableParagraph"/>
              <w:ind w:left="35"/>
              <w:rPr>
                <w:sz w:val="24"/>
              </w:rPr>
            </w:pPr>
            <w:r w:rsidRPr="00F66906">
              <w:rPr>
                <w:sz w:val="24"/>
              </w:rPr>
              <w:t>Называет основы управления, организации и экономики в сфере культуры, предпринимательства и маркетинга</w:t>
            </w:r>
          </w:p>
          <w:p w:rsidR="00A95EAC" w:rsidRPr="00F66906" w:rsidRDefault="00A95EAC" w:rsidP="00A95EAC">
            <w:pPr>
              <w:pStyle w:val="TableParagraph"/>
              <w:ind w:left="35"/>
            </w:pPr>
          </w:p>
        </w:tc>
        <w:tc>
          <w:tcPr>
            <w:tcW w:w="2910" w:type="dxa"/>
            <w:shd w:val="clear" w:color="auto" w:fill="auto"/>
          </w:tcPr>
          <w:p w:rsidR="00F66906" w:rsidRPr="00F66906" w:rsidRDefault="00F66906" w:rsidP="00F66906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F66906">
              <w:t>знать:</w:t>
            </w:r>
          </w:p>
          <w:p w:rsidR="00F66906" w:rsidRPr="00F66906" w:rsidRDefault="00F66906" w:rsidP="00F66906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F66906">
              <w:t>-цели, задачи и принципы продюсерской деятельности;</w:t>
            </w:r>
          </w:p>
          <w:p w:rsidR="00F66906" w:rsidRPr="00F66906" w:rsidRDefault="00F66906" w:rsidP="00F66906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F66906">
              <w:t xml:space="preserve">-основные понятия, используемые в </w:t>
            </w:r>
            <w:proofErr w:type="spellStart"/>
            <w:r w:rsidRPr="00F66906">
              <w:t>продюсерстве</w:t>
            </w:r>
            <w:proofErr w:type="spellEnd"/>
            <w:r w:rsidRPr="00F66906">
              <w:t>.</w:t>
            </w:r>
          </w:p>
          <w:p w:rsidR="00F66906" w:rsidRPr="00F66906" w:rsidRDefault="00F66906" w:rsidP="00F66906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F66906">
              <w:t>уметь:</w:t>
            </w:r>
          </w:p>
          <w:p w:rsidR="00F66906" w:rsidRPr="00F66906" w:rsidRDefault="00F66906" w:rsidP="00F66906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F66906">
              <w:t>-пользоваться терминологическим аппаратом курса при изложении теоретических вопросов;</w:t>
            </w:r>
          </w:p>
          <w:p w:rsidR="00F66906" w:rsidRPr="00F66906" w:rsidRDefault="00F66906" w:rsidP="00F66906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F66906">
              <w:t>-ориентироваться в структуре теле- и радио рынка.</w:t>
            </w:r>
          </w:p>
          <w:p w:rsidR="00F66906" w:rsidRPr="00F66906" w:rsidRDefault="00F66906" w:rsidP="00F66906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F66906">
              <w:t>владеть:</w:t>
            </w:r>
          </w:p>
          <w:p w:rsidR="00F66906" w:rsidRPr="00F66906" w:rsidRDefault="00F66906" w:rsidP="00F66906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F66906">
              <w:lastRenderedPageBreak/>
              <w:t>-специальной терминологией;</w:t>
            </w:r>
          </w:p>
          <w:p w:rsidR="00A95EAC" w:rsidRPr="00F66906" w:rsidRDefault="00F66906" w:rsidP="00F6690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66906">
              <w:t>-методологией применения различных подходов к проектированию продюсерской деятельности</w:t>
            </w:r>
          </w:p>
        </w:tc>
      </w:tr>
      <w:tr w:rsidR="00A95EAC" w:rsidRPr="00305BA8" w:rsidTr="004C71FA">
        <w:tc>
          <w:tcPr>
            <w:tcW w:w="1844" w:type="dxa"/>
            <w:shd w:val="clear" w:color="auto" w:fill="auto"/>
          </w:tcPr>
          <w:p w:rsidR="00A95EAC" w:rsidRPr="00F66906" w:rsidRDefault="00A95EAC" w:rsidP="004C71FA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F66906">
              <w:rPr>
                <w:bCs/>
              </w:rPr>
              <w:lastRenderedPageBreak/>
              <w:t>ОПК-6</w:t>
            </w:r>
          </w:p>
        </w:tc>
        <w:tc>
          <w:tcPr>
            <w:tcW w:w="2802" w:type="dxa"/>
            <w:shd w:val="clear" w:color="auto" w:fill="auto"/>
          </w:tcPr>
          <w:p w:rsidR="00A95EAC" w:rsidRPr="00F66906" w:rsidRDefault="00A95EAC" w:rsidP="004C71FA">
            <w:pPr>
              <w:suppressAutoHyphens w:val="0"/>
              <w:autoSpaceDE w:val="0"/>
              <w:autoSpaceDN w:val="0"/>
              <w:adjustRightInd w:val="0"/>
              <w:jc w:val="both"/>
            </w:pPr>
            <w:proofErr w:type="gramStart"/>
            <w:r w:rsidRPr="00F66906">
              <w:t>Способен</w:t>
            </w:r>
            <w:proofErr w:type="gramEnd"/>
            <w:r w:rsidRPr="00F66906">
              <w:t xml:space="preserve"> руководить созданием и реализацией творческого проекта в рамках профессиональных компетенций, объединять работу субъектов творческо-производственного процесса для создания эстетически целостного художественного произведения</w:t>
            </w:r>
          </w:p>
        </w:tc>
        <w:tc>
          <w:tcPr>
            <w:tcW w:w="2518" w:type="dxa"/>
          </w:tcPr>
          <w:p w:rsidR="00A95EAC" w:rsidRPr="00F66906" w:rsidRDefault="00A95EAC" w:rsidP="00A95EAC">
            <w:pPr>
              <w:pStyle w:val="TableParagraph"/>
              <w:ind w:left="35"/>
              <w:rPr>
                <w:sz w:val="24"/>
              </w:rPr>
            </w:pPr>
            <w:r w:rsidRPr="00F66906">
              <w:rPr>
                <w:sz w:val="24"/>
              </w:rPr>
              <w:t>ОПК-6.7.</w:t>
            </w:r>
          </w:p>
          <w:p w:rsidR="00A95EAC" w:rsidRPr="00F66906" w:rsidRDefault="00A95EAC" w:rsidP="00A95EAC">
            <w:pPr>
              <w:pStyle w:val="TableParagraph"/>
              <w:ind w:left="35"/>
              <w:rPr>
                <w:sz w:val="24"/>
              </w:rPr>
            </w:pPr>
            <w:r w:rsidRPr="00F66906">
              <w:rPr>
                <w:sz w:val="24"/>
              </w:rPr>
              <w:t>Распознает индивидуальные творческие характеристики авторов и создателей аудиовизуального произведения</w:t>
            </w:r>
          </w:p>
          <w:p w:rsidR="00A95EAC" w:rsidRPr="00F66906" w:rsidRDefault="00A95EAC" w:rsidP="00A95EAC">
            <w:pPr>
              <w:ind w:left="60" w:right="60"/>
            </w:pPr>
          </w:p>
        </w:tc>
        <w:tc>
          <w:tcPr>
            <w:tcW w:w="2910" w:type="dxa"/>
            <w:shd w:val="clear" w:color="auto" w:fill="auto"/>
          </w:tcPr>
          <w:p w:rsidR="00F66906" w:rsidRPr="00F66906" w:rsidRDefault="00F66906" w:rsidP="00F66906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F66906">
              <w:t>знать:</w:t>
            </w:r>
          </w:p>
          <w:p w:rsidR="00F66906" w:rsidRPr="00F66906" w:rsidRDefault="00F66906" w:rsidP="00F66906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F66906">
              <w:t>-цели, задачи и принципы продюсерской деятельности;</w:t>
            </w:r>
          </w:p>
          <w:p w:rsidR="00F66906" w:rsidRPr="00F66906" w:rsidRDefault="00F66906" w:rsidP="00F66906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F66906">
              <w:t xml:space="preserve">-основные понятия, используемые в </w:t>
            </w:r>
            <w:proofErr w:type="spellStart"/>
            <w:r w:rsidRPr="00F66906">
              <w:t>продюсерстве</w:t>
            </w:r>
            <w:proofErr w:type="spellEnd"/>
            <w:r w:rsidRPr="00F66906">
              <w:t>.</w:t>
            </w:r>
          </w:p>
          <w:p w:rsidR="00F66906" w:rsidRPr="00F66906" w:rsidRDefault="00F66906" w:rsidP="00F66906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F66906">
              <w:t>уметь:</w:t>
            </w:r>
          </w:p>
          <w:p w:rsidR="00F66906" w:rsidRPr="00F66906" w:rsidRDefault="00F66906" w:rsidP="00F66906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F66906">
              <w:t>-пользоваться терминологическим аппаратом курса при изложении теоретических вопросов;</w:t>
            </w:r>
          </w:p>
          <w:p w:rsidR="00F66906" w:rsidRPr="00F66906" w:rsidRDefault="00F66906" w:rsidP="00F66906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F66906">
              <w:t>-ориентироваться в структуре теле- и радио рынка.</w:t>
            </w:r>
          </w:p>
          <w:p w:rsidR="00F66906" w:rsidRPr="00F66906" w:rsidRDefault="00F66906" w:rsidP="00F66906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F66906">
              <w:t>владеть:</w:t>
            </w:r>
          </w:p>
          <w:p w:rsidR="00F66906" w:rsidRPr="00F66906" w:rsidRDefault="00F66906" w:rsidP="00F66906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F66906">
              <w:t>-специальной терминологией;</w:t>
            </w:r>
          </w:p>
          <w:p w:rsidR="00A95EAC" w:rsidRPr="00F66906" w:rsidRDefault="00F66906" w:rsidP="00F6690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66906">
              <w:t>-методологией применения различных подходов к проектированию продюсерской деятельности</w:t>
            </w:r>
          </w:p>
        </w:tc>
      </w:tr>
      <w:tr w:rsidR="00A95EAC" w:rsidRPr="00305BA8" w:rsidTr="004C71FA">
        <w:tc>
          <w:tcPr>
            <w:tcW w:w="1844" w:type="dxa"/>
            <w:shd w:val="clear" w:color="auto" w:fill="auto"/>
          </w:tcPr>
          <w:p w:rsidR="00A95EAC" w:rsidRPr="00F66906" w:rsidRDefault="00A95EAC" w:rsidP="004C71FA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F66906">
              <w:rPr>
                <w:bCs/>
              </w:rPr>
              <w:t>ПКО-1</w:t>
            </w:r>
          </w:p>
        </w:tc>
        <w:tc>
          <w:tcPr>
            <w:tcW w:w="2802" w:type="dxa"/>
            <w:shd w:val="clear" w:color="auto" w:fill="auto"/>
          </w:tcPr>
          <w:p w:rsidR="00A95EAC" w:rsidRPr="00F66906" w:rsidRDefault="00A95EAC" w:rsidP="004C71FA">
            <w:pPr>
              <w:suppressAutoHyphens w:val="0"/>
              <w:autoSpaceDE w:val="0"/>
              <w:autoSpaceDN w:val="0"/>
              <w:adjustRightInd w:val="0"/>
              <w:jc w:val="both"/>
            </w:pPr>
            <w:r w:rsidRPr="00F66906">
              <w:t>Владеет знаниями основ продюсерства</w:t>
            </w:r>
          </w:p>
        </w:tc>
        <w:tc>
          <w:tcPr>
            <w:tcW w:w="2518" w:type="dxa"/>
          </w:tcPr>
          <w:p w:rsidR="00A95EAC" w:rsidRPr="00F66906" w:rsidRDefault="00A95EAC" w:rsidP="00A95EAC">
            <w:pPr>
              <w:pStyle w:val="TableParagraph"/>
              <w:ind w:left="35" w:right="75"/>
              <w:rPr>
                <w:sz w:val="24"/>
              </w:rPr>
            </w:pPr>
            <w:r w:rsidRPr="00F66906">
              <w:rPr>
                <w:sz w:val="24"/>
              </w:rPr>
              <w:t>ПКО-1.2. Перечисляет функциональные обязанности продюсера</w:t>
            </w:r>
          </w:p>
          <w:p w:rsidR="00A95EAC" w:rsidRPr="00F66906" w:rsidRDefault="00A95EAC" w:rsidP="00A95EAC">
            <w:pPr>
              <w:pStyle w:val="TableParagraph"/>
              <w:ind w:left="35"/>
              <w:rPr>
                <w:sz w:val="24"/>
              </w:rPr>
            </w:pPr>
          </w:p>
        </w:tc>
        <w:tc>
          <w:tcPr>
            <w:tcW w:w="2910" w:type="dxa"/>
            <w:shd w:val="clear" w:color="auto" w:fill="auto"/>
          </w:tcPr>
          <w:p w:rsidR="00F66906" w:rsidRPr="00F66906" w:rsidRDefault="00F66906" w:rsidP="00F66906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F66906">
              <w:t>знать:</w:t>
            </w:r>
          </w:p>
          <w:p w:rsidR="00F66906" w:rsidRPr="00F66906" w:rsidRDefault="00F66906" w:rsidP="00F66906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F66906">
              <w:t>-цели, задачи и принципы продюсерской деятельности;</w:t>
            </w:r>
          </w:p>
          <w:p w:rsidR="00F66906" w:rsidRPr="00F66906" w:rsidRDefault="00F66906" w:rsidP="00F66906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F66906">
              <w:t xml:space="preserve">-основные понятия, используемые в </w:t>
            </w:r>
            <w:proofErr w:type="spellStart"/>
            <w:r w:rsidRPr="00F66906">
              <w:t>продюсерстве</w:t>
            </w:r>
            <w:proofErr w:type="spellEnd"/>
            <w:r w:rsidRPr="00F66906">
              <w:t>.</w:t>
            </w:r>
          </w:p>
          <w:p w:rsidR="00F66906" w:rsidRPr="00F66906" w:rsidRDefault="00F66906" w:rsidP="00F66906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F66906">
              <w:t>уметь:</w:t>
            </w:r>
          </w:p>
          <w:p w:rsidR="00F66906" w:rsidRPr="00F66906" w:rsidRDefault="00F66906" w:rsidP="00F66906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F66906">
              <w:t>-пользоваться терминологическим аппаратом курса при изложении теоретических вопросов;</w:t>
            </w:r>
          </w:p>
          <w:p w:rsidR="00F66906" w:rsidRPr="00F66906" w:rsidRDefault="00F66906" w:rsidP="00F66906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F66906">
              <w:t>-ориентироваться в структуре теле- и радио рынка.</w:t>
            </w:r>
          </w:p>
          <w:p w:rsidR="00F66906" w:rsidRPr="00F66906" w:rsidRDefault="00F66906" w:rsidP="00F66906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F66906">
              <w:t>владеть:</w:t>
            </w:r>
          </w:p>
          <w:p w:rsidR="00F66906" w:rsidRPr="00F66906" w:rsidRDefault="00F66906" w:rsidP="00F66906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F66906">
              <w:lastRenderedPageBreak/>
              <w:t>-специальной терминологией;</w:t>
            </w:r>
          </w:p>
          <w:p w:rsidR="00A95EAC" w:rsidRPr="00F66906" w:rsidRDefault="00F66906" w:rsidP="00F6690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66906">
              <w:t>-методологией применения различных подходов к проектированию продюсерской деятельности</w:t>
            </w:r>
          </w:p>
        </w:tc>
      </w:tr>
      <w:tr w:rsidR="00A95EAC" w:rsidRPr="00305BA8" w:rsidTr="004C71FA">
        <w:tc>
          <w:tcPr>
            <w:tcW w:w="1844" w:type="dxa"/>
            <w:shd w:val="clear" w:color="auto" w:fill="auto"/>
          </w:tcPr>
          <w:p w:rsidR="00A95EAC" w:rsidRPr="00F66906" w:rsidRDefault="00A95EAC" w:rsidP="004C71FA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F66906">
              <w:rPr>
                <w:bCs/>
              </w:rPr>
              <w:lastRenderedPageBreak/>
              <w:t>ПКО-2</w:t>
            </w:r>
          </w:p>
        </w:tc>
        <w:tc>
          <w:tcPr>
            <w:tcW w:w="2802" w:type="dxa"/>
            <w:shd w:val="clear" w:color="auto" w:fill="auto"/>
          </w:tcPr>
          <w:p w:rsidR="00A95EAC" w:rsidRPr="00F66906" w:rsidRDefault="00A95EAC" w:rsidP="004C71FA">
            <w:pPr>
              <w:suppressAutoHyphens w:val="0"/>
              <w:autoSpaceDE w:val="0"/>
              <w:autoSpaceDN w:val="0"/>
              <w:adjustRightInd w:val="0"/>
              <w:jc w:val="both"/>
            </w:pPr>
            <w:proofErr w:type="gramStart"/>
            <w:r w:rsidRPr="00F66906">
              <w:t>Способен</w:t>
            </w:r>
            <w:proofErr w:type="gramEnd"/>
            <w:r w:rsidRPr="00F66906">
              <w:t xml:space="preserve"> инициировать творческие идеи художественных проектов</w:t>
            </w:r>
          </w:p>
        </w:tc>
        <w:tc>
          <w:tcPr>
            <w:tcW w:w="2518" w:type="dxa"/>
          </w:tcPr>
          <w:p w:rsidR="00A95EAC" w:rsidRPr="00F66906" w:rsidRDefault="00A95EAC" w:rsidP="00A95EAC">
            <w:pPr>
              <w:pStyle w:val="TableParagraph"/>
              <w:ind w:left="35"/>
              <w:rPr>
                <w:sz w:val="24"/>
              </w:rPr>
            </w:pPr>
            <w:r w:rsidRPr="00F66906">
              <w:rPr>
                <w:sz w:val="24"/>
              </w:rPr>
              <w:t>ПКО-2.1. Инициирует творческие идеи художественных проектов</w:t>
            </w:r>
          </w:p>
          <w:p w:rsidR="00A95EAC" w:rsidRPr="00F66906" w:rsidRDefault="00A95EAC" w:rsidP="00A95EAC">
            <w:pPr>
              <w:pStyle w:val="TableParagraph"/>
              <w:ind w:left="35"/>
              <w:rPr>
                <w:sz w:val="24"/>
              </w:rPr>
            </w:pPr>
          </w:p>
        </w:tc>
        <w:tc>
          <w:tcPr>
            <w:tcW w:w="2910" w:type="dxa"/>
            <w:shd w:val="clear" w:color="auto" w:fill="auto"/>
          </w:tcPr>
          <w:p w:rsidR="00F66906" w:rsidRPr="00F66906" w:rsidRDefault="00F66906" w:rsidP="00F66906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F66906">
              <w:t>знать:</w:t>
            </w:r>
          </w:p>
          <w:p w:rsidR="00F66906" w:rsidRPr="00F66906" w:rsidRDefault="00F66906" w:rsidP="00F66906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F66906">
              <w:t>-цели, задачи и принципы продюсерской деятельности;</w:t>
            </w:r>
          </w:p>
          <w:p w:rsidR="00F66906" w:rsidRPr="00F66906" w:rsidRDefault="00F66906" w:rsidP="00F66906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F66906">
              <w:t xml:space="preserve">-основные понятия, используемые в </w:t>
            </w:r>
            <w:proofErr w:type="spellStart"/>
            <w:r w:rsidRPr="00F66906">
              <w:t>продюсерстве</w:t>
            </w:r>
            <w:proofErr w:type="spellEnd"/>
            <w:r w:rsidRPr="00F66906">
              <w:t>.</w:t>
            </w:r>
          </w:p>
          <w:p w:rsidR="00F66906" w:rsidRPr="00F66906" w:rsidRDefault="00F66906" w:rsidP="00F66906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F66906">
              <w:t>уметь:</w:t>
            </w:r>
          </w:p>
          <w:p w:rsidR="00F66906" w:rsidRPr="00F66906" w:rsidRDefault="00F66906" w:rsidP="00F66906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F66906">
              <w:t>-пользоваться терминологическим аппаратом курса при изложении теоретических вопросов;</w:t>
            </w:r>
          </w:p>
          <w:p w:rsidR="00F66906" w:rsidRPr="00F66906" w:rsidRDefault="00F66906" w:rsidP="00F66906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F66906">
              <w:t>-ориентироваться в структуре теле- и радио рынка.</w:t>
            </w:r>
          </w:p>
          <w:p w:rsidR="00F66906" w:rsidRPr="00F66906" w:rsidRDefault="00F66906" w:rsidP="00F66906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F66906">
              <w:t>владеть:</w:t>
            </w:r>
          </w:p>
          <w:p w:rsidR="00F66906" w:rsidRPr="00F66906" w:rsidRDefault="00F66906" w:rsidP="00F66906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F66906">
              <w:t>-специальной терминологией;</w:t>
            </w:r>
          </w:p>
          <w:p w:rsidR="00A95EAC" w:rsidRPr="00F66906" w:rsidRDefault="00F66906" w:rsidP="00F6690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66906">
              <w:t>-методологией применения различных подходов к проектированию продюсерской деятельности</w:t>
            </w:r>
          </w:p>
        </w:tc>
      </w:tr>
      <w:tr w:rsidR="00A95EAC" w:rsidRPr="00305BA8" w:rsidTr="004C71FA">
        <w:tc>
          <w:tcPr>
            <w:tcW w:w="1844" w:type="dxa"/>
            <w:shd w:val="clear" w:color="auto" w:fill="auto"/>
          </w:tcPr>
          <w:p w:rsidR="00A95EAC" w:rsidRPr="00F66906" w:rsidRDefault="00A95EAC" w:rsidP="004C71FA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F66906">
              <w:rPr>
                <w:bCs/>
              </w:rPr>
              <w:t>ПКО-2</w:t>
            </w:r>
          </w:p>
        </w:tc>
        <w:tc>
          <w:tcPr>
            <w:tcW w:w="2802" w:type="dxa"/>
            <w:shd w:val="clear" w:color="auto" w:fill="auto"/>
          </w:tcPr>
          <w:p w:rsidR="00A95EAC" w:rsidRPr="00F66906" w:rsidRDefault="00A95EAC" w:rsidP="004C71FA">
            <w:pPr>
              <w:suppressAutoHyphens w:val="0"/>
              <w:autoSpaceDE w:val="0"/>
              <w:autoSpaceDN w:val="0"/>
              <w:adjustRightInd w:val="0"/>
              <w:jc w:val="both"/>
            </w:pPr>
            <w:proofErr w:type="gramStart"/>
            <w:r w:rsidRPr="00F66906">
              <w:t>Способен</w:t>
            </w:r>
            <w:proofErr w:type="gramEnd"/>
            <w:r w:rsidRPr="00F66906">
              <w:t xml:space="preserve"> инициировать творческие идеи художественных проектов</w:t>
            </w:r>
          </w:p>
        </w:tc>
        <w:tc>
          <w:tcPr>
            <w:tcW w:w="2518" w:type="dxa"/>
          </w:tcPr>
          <w:p w:rsidR="00A95EAC" w:rsidRPr="00F66906" w:rsidRDefault="00A95EAC" w:rsidP="00A95EAC">
            <w:pPr>
              <w:pStyle w:val="TableParagraph"/>
              <w:ind w:left="35"/>
              <w:rPr>
                <w:sz w:val="24"/>
              </w:rPr>
            </w:pPr>
            <w:r w:rsidRPr="00F66906">
              <w:t>ПКО-2.3. Описывает условия, необходимые для реализации проекта</w:t>
            </w:r>
          </w:p>
        </w:tc>
        <w:tc>
          <w:tcPr>
            <w:tcW w:w="2910" w:type="dxa"/>
            <w:shd w:val="clear" w:color="auto" w:fill="auto"/>
          </w:tcPr>
          <w:p w:rsidR="00F66906" w:rsidRPr="00F66906" w:rsidRDefault="00F66906" w:rsidP="00F66906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F66906">
              <w:t>знать:</w:t>
            </w:r>
          </w:p>
          <w:p w:rsidR="00F66906" w:rsidRPr="00F66906" w:rsidRDefault="00F66906" w:rsidP="00F66906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F66906">
              <w:t>-цели, задачи и принципы продюсерской деятельности;</w:t>
            </w:r>
          </w:p>
          <w:p w:rsidR="00F66906" w:rsidRPr="00F66906" w:rsidRDefault="00F66906" w:rsidP="00F66906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F66906">
              <w:t xml:space="preserve">-основные понятия, используемые в </w:t>
            </w:r>
            <w:proofErr w:type="spellStart"/>
            <w:r w:rsidRPr="00F66906">
              <w:t>продюсерстве</w:t>
            </w:r>
            <w:proofErr w:type="spellEnd"/>
            <w:r w:rsidRPr="00F66906">
              <w:t>.</w:t>
            </w:r>
          </w:p>
          <w:p w:rsidR="00F66906" w:rsidRPr="00F66906" w:rsidRDefault="00F66906" w:rsidP="00F66906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F66906">
              <w:t>уметь:</w:t>
            </w:r>
          </w:p>
          <w:p w:rsidR="00F66906" w:rsidRPr="00F66906" w:rsidRDefault="00F66906" w:rsidP="00F66906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F66906">
              <w:t>-пользоваться терминологическим аппаратом курса при изложении теоретических вопросов;</w:t>
            </w:r>
          </w:p>
          <w:p w:rsidR="00F66906" w:rsidRPr="00F66906" w:rsidRDefault="00F66906" w:rsidP="00F66906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F66906">
              <w:t>-ориентироваться в структуре теле- и радио рынка.</w:t>
            </w:r>
          </w:p>
          <w:p w:rsidR="00F66906" w:rsidRPr="00F66906" w:rsidRDefault="00F66906" w:rsidP="00F66906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F66906">
              <w:t>владеть:</w:t>
            </w:r>
          </w:p>
          <w:p w:rsidR="00F66906" w:rsidRPr="00F66906" w:rsidRDefault="00F66906" w:rsidP="00F66906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F66906">
              <w:lastRenderedPageBreak/>
              <w:t>-специальной терминологией;</w:t>
            </w:r>
          </w:p>
          <w:p w:rsidR="00A95EAC" w:rsidRPr="00F66906" w:rsidRDefault="00F66906" w:rsidP="00F6690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66906">
              <w:t>-методологией применения различных подходов к проектированию продюсерской деятельности</w:t>
            </w:r>
          </w:p>
        </w:tc>
      </w:tr>
      <w:tr w:rsidR="00A95EAC" w:rsidRPr="00305BA8" w:rsidTr="004C71FA">
        <w:tc>
          <w:tcPr>
            <w:tcW w:w="1844" w:type="dxa"/>
            <w:shd w:val="clear" w:color="auto" w:fill="auto"/>
          </w:tcPr>
          <w:p w:rsidR="00A95EAC" w:rsidRPr="00F66906" w:rsidRDefault="00A95EAC" w:rsidP="004C71FA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F66906">
              <w:rPr>
                <w:bCs/>
              </w:rPr>
              <w:lastRenderedPageBreak/>
              <w:t>ПКО-3</w:t>
            </w:r>
          </w:p>
        </w:tc>
        <w:tc>
          <w:tcPr>
            <w:tcW w:w="2802" w:type="dxa"/>
            <w:shd w:val="clear" w:color="auto" w:fill="auto"/>
          </w:tcPr>
          <w:p w:rsidR="00A95EAC" w:rsidRPr="00F66906" w:rsidRDefault="00A95EAC" w:rsidP="00A95EAC">
            <w:proofErr w:type="gramStart"/>
            <w:r w:rsidRPr="00F66906">
              <w:t>Способен</w:t>
            </w:r>
            <w:proofErr w:type="gramEnd"/>
            <w:r w:rsidRPr="00F66906">
              <w:t xml:space="preserve"> применять для решения творческих замыслов знания общих основ теории искусств, закономерности развития и специфику выразительных средств различных видов искусств</w:t>
            </w:r>
          </w:p>
          <w:p w:rsidR="00A95EAC" w:rsidRPr="00F66906" w:rsidRDefault="00A95EAC" w:rsidP="004C71FA">
            <w:pPr>
              <w:suppressAutoHyphens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2518" w:type="dxa"/>
          </w:tcPr>
          <w:p w:rsidR="00A95EAC" w:rsidRPr="00F66906" w:rsidRDefault="00A95EAC" w:rsidP="00A95EAC">
            <w:pPr>
              <w:pStyle w:val="TableParagraph"/>
              <w:ind w:left="35"/>
            </w:pPr>
            <w:r w:rsidRPr="00F66906">
              <w:rPr>
                <w:sz w:val="24"/>
              </w:rPr>
              <w:t>ПКО-3.1. Применяет для решения творческих замыслов знания общих основ теории искусств, закономерности развития и специфику средств различных видов искусства</w:t>
            </w:r>
          </w:p>
        </w:tc>
        <w:tc>
          <w:tcPr>
            <w:tcW w:w="2910" w:type="dxa"/>
            <w:shd w:val="clear" w:color="auto" w:fill="auto"/>
          </w:tcPr>
          <w:p w:rsidR="00F66906" w:rsidRPr="00F66906" w:rsidRDefault="00F66906" w:rsidP="00F66906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F66906">
              <w:t>знать:</w:t>
            </w:r>
          </w:p>
          <w:p w:rsidR="00F66906" w:rsidRPr="00F66906" w:rsidRDefault="00F66906" w:rsidP="00F66906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F66906">
              <w:t>-цели, задачи и принципы продюсерской деятельности;</w:t>
            </w:r>
          </w:p>
          <w:p w:rsidR="00F66906" w:rsidRPr="00F66906" w:rsidRDefault="00F66906" w:rsidP="00F66906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F66906">
              <w:t xml:space="preserve">-основные понятия, используемые в </w:t>
            </w:r>
            <w:proofErr w:type="spellStart"/>
            <w:r w:rsidRPr="00F66906">
              <w:t>продюсерстве</w:t>
            </w:r>
            <w:proofErr w:type="spellEnd"/>
            <w:r w:rsidRPr="00F66906">
              <w:t>.</w:t>
            </w:r>
          </w:p>
          <w:p w:rsidR="00F66906" w:rsidRPr="00F66906" w:rsidRDefault="00F66906" w:rsidP="00F66906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F66906">
              <w:t>уметь:</w:t>
            </w:r>
          </w:p>
          <w:p w:rsidR="00F66906" w:rsidRPr="00F66906" w:rsidRDefault="00F66906" w:rsidP="00F66906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F66906">
              <w:t>-пользоваться терминологическим аппаратом курса при изложении теоретических вопросов;</w:t>
            </w:r>
          </w:p>
          <w:p w:rsidR="00F66906" w:rsidRPr="00F66906" w:rsidRDefault="00F66906" w:rsidP="00F66906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F66906">
              <w:t>-ориентироваться в структуре теле- и радио рынка.</w:t>
            </w:r>
          </w:p>
          <w:p w:rsidR="00F66906" w:rsidRPr="00F66906" w:rsidRDefault="00F66906" w:rsidP="00F66906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F66906">
              <w:t>владеть:</w:t>
            </w:r>
          </w:p>
          <w:p w:rsidR="00F66906" w:rsidRPr="00F66906" w:rsidRDefault="00F66906" w:rsidP="00F66906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F66906">
              <w:t>-специальной терминологией;</w:t>
            </w:r>
          </w:p>
          <w:p w:rsidR="00A95EAC" w:rsidRPr="00F66906" w:rsidRDefault="00F66906" w:rsidP="00F6690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66906">
              <w:t>-методологией применения различных подходов к проектированию продюсерской деятельности</w:t>
            </w:r>
          </w:p>
        </w:tc>
      </w:tr>
      <w:tr w:rsidR="00A95EAC" w:rsidRPr="00305BA8" w:rsidTr="004C71FA">
        <w:tc>
          <w:tcPr>
            <w:tcW w:w="1844" w:type="dxa"/>
            <w:shd w:val="clear" w:color="auto" w:fill="auto"/>
          </w:tcPr>
          <w:p w:rsidR="00A95EAC" w:rsidRPr="00F66906" w:rsidRDefault="00A95EAC" w:rsidP="004C71FA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F66906">
              <w:rPr>
                <w:bCs/>
              </w:rPr>
              <w:t>ПКО-4</w:t>
            </w:r>
          </w:p>
        </w:tc>
        <w:tc>
          <w:tcPr>
            <w:tcW w:w="2802" w:type="dxa"/>
            <w:shd w:val="clear" w:color="auto" w:fill="auto"/>
          </w:tcPr>
          <w:p w:rsidR="00A95EAC" w:rsidRPr="00F66906" w:rsidRDefault="00A95EAC" w:rsidP="004C71FA">
            <w:pPr>
              <w:suppressAutoHyphens w:val="0"/>
              <w:autoSpaceDE w:val="0"/>
              <w:autoSpaceDN w:val="0"/>
              <w:adjustRightInd w:val="0"/>
              <w:jc w:val="both"/>
            </w:pPr>
            <w:r w:rsidRPr="00F66906">
              <w:t>Умеет анализировать произведения литературы и искусства, выстраивать взаимоотношения с авторами (правообладателями) литературных, музыкальных и других произведений, используя при этом знания, как в области искусства, так и в сфере авторского права</w:t>
            </w:r>
          </w:p>
        </w:tc>
        <w:tc>
          <w:tcPr>
            <w:tcW w:w="2518" w:type="dxa"/>
          </w:tcPr>
          <w:p w:rsidR="00A95EAC" w:rsidRPr="00F66906" w:rsidRDefault="00A95EAC" w:rsidP="00A95EAC">
            <w:pPr>
              <w:pStyle w:val="TableParagraph"/>
              <w:ind w:left="35" w:right="75"/>
              <w:rPr>
                <w:sz w:val="24"/>
              </w:rPr>
            </w:pPr>
            <w:r w:rsidRPr="00F66906">
              <w:rPr>
                <w:sz w:val="24"/>
              </w:rPr>
              <w:t xml:space="preserve">ПКО-4.4. Перечисляет основы </w:t>
            </w:r>
            <w:r w:rsidRPr="00F66906">
              <w:rPr>
                <w:spacing w:val="-3"/>
                <w:sz w:val="24"/>
              </w:rPr>
              <w:t xml:space="preserve">законодательства </w:t>
            </w:r>
            <w:r w:rsidRPr="00F66906">
              <w:rPr>
                <w:sz w:val="24"/>
              </w:rPr>
              <w:t>об авторских и смежных</w:t>
            </w:r>
            <w:r w:rsidRPr="00F66906">
              <w:rPr>
                <w:spacing w:val="-23"/>
                <w:sz w:val="24"/>
              </w:rPr>
              <w:t xml:space="preserve"> </w:t>
            </w:r>
            <w:r w:rsidRPr="00F66906">
              <w:rPr>
                <w:sz w:val="24"/>
              </w:rPr>
              <w:t>правах</w:t>
            </w:r>
          </w:p>
        </w:tc>
        <w:tc>
          <w:tcPr>
            <w:tcW w:w="2910" w:type="dxa"/>
            <w:shd w:val="clear" w:color="auto" w:fill="auto"/>
          </w:tcPr>
          <w:p w:rsidR="00F66906" w:rsidRPr="00F66906" w:rsidRDefault="00F66906" w:rsidP="00F66906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F66906">
              <w:t>знать:</w:t>
            </w:r>
          </w:p>
          <w:p w:rsidR="00F66906" w:rsidRPr="00F66906" w:rsidRDefault="00F66906" w:rsidP="00F66906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F66906">
              <w:t>-цели, задачи и принципы продюсерской деятельности;</w:t>
            </w:r>
          </w:p>
          <w:p w:rsidR="00F66906" w:rsidRPr="00F66906" w:rsidRDefault="00F66906" w:rsidP="00F66906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F66906">
              <w:t xml:space="preserve">-основные понятия, используемые в </w:t>
            </w:r>
            <w:proofErr w:type="spellStart"/>
            <w:r w:rsidRPr="00F66906">
              <w:t>продюсерстве</w:t>
            </w:r>
            <w:proofErr w:type="spellEnd"/>
            <w:r w:rsidRPr="00F66906">
              <w:t>.</w:t>
            </w:r>
          </w:p>
          <w:p w:rsidR="00F66906" w:rsidRPr="00F66906" w:rsidRDefault="00F66906" w:rsidP="00F66906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F66906">
              <w:t>уметь:</w:t>
            </w:r>
          </w:p>
          <w:p w:rsidR="00F66906" w:rsidRPr="00F66906" w:rsidRDefault="00F66906" w:rsidP="00F66906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F66906">
              <w:t>-пользоваться терминологическим аппаратом курса при изложении теоретических вопросов;</w:t>
            </w:r>
          </w:p>
          <w:p w:rsidR="00F66906" w:rsidRPr="00F66906" w:rsidRDefault="00F66906" w:rsidP="00F66906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F66906">
              <w:t>-ориентироваться в структуре теле- и радио рынка.</w:t>
            </w:r>
          </w:p>
          <w:p w:rsidR="00F66906" w:rsidRPr="00F66906" w:rsidRDefault="00F66906" w:rsidP="00F66906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F66906">
              <w:t>владеть:</w:t>
            </w:r>
          </w:p>
          <w:p w:rsidR="00F66906" w:rsidRPr="00F66906" w:rsidRDefault="00F66906" w:rsidP="00F66906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F66906">
              <w:lastRenderedPageBreak/>
              <w:t>-специальной терминологией;</w:t>
            </w:r>
          </w:p>
          <w:p w:rsidR="00A95EAC" w:rsidRPr="00F66906" w:rsidRDefault="00F66906" w:rsidP="00F6690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66906">
              <w:t>-методологией применения различных подходов к проектированию продюсерской деятельности</w:t>
            </w:r>
          </w:p>
        </w:tc>
      </w:tr>
      <w:tr w:rsidR="00A95EAC" w:rsidRPr="00305BA8" w:rsidTr="004C71FA">
        <w:tc>
          <w:tcPr>
            <w:tcW w:w="1844" w:type="dxa"/>
            <w:shd w:val="clear" w:color="auto" w:fill="auto"/>
          </w:tcPr>
          <w:p w:rsidR="00A95EAC" w:rsidRPr="00F66906" w:rsidRDefault="00A95EAC" w:rsidP="004C71FA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F66906">
              <w:rPr>
                <w:bCs/>
              </w:rPr>
              <w:lastRenderedPageBreak/>
              <w:t>ПКО-4</w:t>
            </w:r>
          </w:p>
        </w:tc>
        <w:tc>
          <w:tcPr>
            <w:tcW w:w="2802" w:type="dxa"/>
            <w:shd w:val="clear" w:color="auto" w:fill="auto"/>
          </w:tcPr>
          <w:p w:rsidR="00A95EAC" w:rsidRPr="00F66906" w:rsidRDefault="00A95EAC" w:rsidP="004C71FA">
            <w:pPr>
              <w:suppressAutoHyphens w:val="0"/>
              <w:autoSpaceDE w:val="0"/>
              <w:autoSpaceDN w:val="0"/>
              <w:adjustRightInd w:val="0"/>
              <w:jc w:val="both"/>
            </w:pPr>
            <w:r w:rsidRPr="00F66906">
              <w:t>Умеет анализировать произведения литературы и искусства, выстраивать взаимоотношения с авторами (правообладателями) литературных, музыкальных и других произведений, используя при этом знания, как в области искусства, так и в сфере авторского права</w:t>
            </w:r>
          </w:p>
        </w:tc>
        <w:tc>
          <w:tcPr>
            <w:tcW w:w="2518" w:type="dxa"/>
          </w:tcPr>
          <w:p w:rsidR="00A95EAC" w:rsidRPr="00F66906" w:rsidRDefault="00A95EAC" w:rsidP="00A95EAC">
            <w:pPr>
              <w:pStyle w:val="TableParagraph"/>
              <w:ind w:left="35" w:right="75"/>
              <w:rPr>
                <w:sz w:val="24"/>
              </w:rPr>
            </w:pPr>
            <w:r w:rsidRPr="00F66906">
              <w:rPr>
                <w:sz w:val="24"/>
              </w:rPr>
              <w:t xml:space="preserve">ПКО-4.5. </w:t>
            </w:r>
            <w:r w:rsidRPr="00F66906">
              <w:rPr>
                <w:spacing w:val="-5"/>
                <w:sz w:val="24"/>
              </w:rPr>
              <w:t xml:space="preserve">Толкует </w:t>
            </w:r>
            <w:r w:rsidRPr="00F66906">
              <w:rPr>
                <w:sz w:val="24"/>
              </w:rPr>
              <w:t xml:space="preserve">основы </w:t>
            </w:r>
            <w:r w:rsidRPr="00F66906">
              <w:rPr>
                <w:spacing w:val="-3"/>
                <w:sz w:val="24"/>
              </w:rPr>
              <w:t xml:space="preserve">законодательства </w:t>
            </w:r>
            <w:r w:rsidRPr="00F66906">
              <w:rPr>
                <w:sz w:val="24"/>
              </w:rPr>
              <w:t>об авторских и смежных</w:t>
            </w:r>
            <w:r w:rsidRPr="00F66906">
              <w:rPr>
                <w:spacing w:val="-23"/>
                <w:sz w:val="24"/>
              </w:rPr>
              <w:t xml:space="preserve"> </w:t>
            </w:r>
            <w:r w:rsidRPr="00F66906">
              <w:rPr>
                <w:sz w:val="24"/>
              </w:rPr>
              <w:t>правах</w:t>
            </w:r>
          </w:p>
        </w:tc>
        <w:tc>
          <w:tcPr>
            <w:tcW w:w="2910" w:type="dxa"/>
            <w:shd w:val="clear" w:color="auto" w:fill="auto"/>
          </w:tcPr>
          <w:p w:rsidR="00F66906" w:rsidRPr="00F66906" w:rsidRDefault="00F66906" w:rsidP="00F66906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F66906">
              <w:t>знать:</w:t>
            </w:r>
          </w:p>
          <w:p w:rsidR="00F66906" w:rsidRPr="00F66906" w:rsidRDefault="00F66906" w:rsidP="00F66906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F66906">
              <w:t>-цели, задачи и принципы продюсерской деятельности;</w:t>
            </w:r>
          </w:p>
          <w:p w:rsidR="00F66906" w:rsidRPr="00F66906" w:rsidRDefault="00F66906" w:rsidP="00F66906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F66906">
              <w:t xml:space="preserve">-основные понятия, используемые в </w:t>
            </w:r>
            <w:proofErr w:type="spellStart"/>
            <w:r w:rsidRPr="00F66906">
              <w:t>продюсерстве</w:t>
            </w:r>
            <w:proofErr w:type="spellEnd"/>
            <w:r w:rsidRPr="00F66906">
              <w:t>.</w:t>
            </w:r>
          </w:p>
          <w:p w:rsidR="00F66906" w:rsidRPr="00F66906" w:rsidRDefault="00F66906" w:rsidP="00F66906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F66906">
              <w:t>уметь:</w:t>
            </w:r>
          </w:p>
          <w:p w:rsidR="00F66906" w:rsidRPr="00F66906" w:rsidRDefault="00F66906" w:rsidP="00F66906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F66906">
              <w:t>-пользоваться терминологическим аппаратом курса при изложении теоретических вопросов;</w:t>
            </w:r>
          </w:p>
          <w:p w:rsidR="00F66906" w:rsidRPr="00F66906" w:rsidRDefault="00F66906" w:rsidP="00F66906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F66906">
              <w:t>-ориентироваться в структуре теле- и радио рынка.</w:t>
            </w:r>
          </w:p>
          <w:p w:rsidR="00F66906" w:rsidRPr="00F66906" w:rsidRDefault="00F66906" w:rsidP="00F66906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F66906">
              <w:t>владеть:</w:t>
            </w:r>
          </w:p>
          <w:p w:rsidR="00F66906" w:rsidRPr="00F66906" w:rsidRDefault="00F66906" w:rsidP="00F66906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F66906">
              <w:t>-специальной терминологией;</w:t>
            </w:r>
          </w:p>
          <w:p w:rsidR="00A95EAC" w:rsidRPr="00F66906" w:rsidRDefault="00F66906" w:rsidP="00F6690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66906">
              <w:t>-методологией применения различных подходов к проектированию продюсерской деятельности</w:t>
            </w:r>
          </w:p>
        </w:tc>
      </w:tr>
      <w:tr w:rsidR="00A95EAC" w:rsidRPr="00305BA8" w:rsidTr="004C71FA">
        <w:tc>
          <w:tcPr>
            <w:tcW w:w="1844" w:type="dxa"/>
            <w:shd w:val="clear" w:color="auto" w:fill="auto"/>
          </w:tcPr>
          <w:p w:rsidR="00A95EAC" w:rsidRPr="00F66906" w:rsidRDefault="00A95EAC" w:rsidP="004C71FA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</w:p>
          <w:p w:rsidR="00A95EAC" w:rsidRPr="00F66906" w:rsidRDefault="00A95EAC" w:rsidP="004C71FA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F66906">
              <w:rPr>
                <w:bCs/>
              </w:rPr>
              <w:t>ПКО-4</w:t>
            </w:r>
          </w:p>
        </w:tc>
        <w:tc>
          <w:tcPr>
            <w:tcW w:w="2802" w:type="dxa"/>
            <w:shd w:val="clear" w:color="auto" w:fill="auto"/>
          </w:tcPr>
          <w:p w:rsidR="00A95EAC" w:rsidRPr="00F66906" w:rsidRDefault="00A95EAC" w:rsidP="004C71FA">
            <w:pPr>
              <w:suppressAutoHyphens w:val="0"/>
              <w:autoSpaceDE w:val="0"/>
              <w:autoSpaceDN w:val="0"/>
              <w:adjustRightInd w:val="0"/>
              <w:jc w:val="both"/>
            </w:pPr>
            <w:r w:rsidRPr="00F66906">
              <w:t>Умеет анализировать произведения литературы и искусства, выстраивать взаимоотношения с авторами (правообладателями) литературных, музыкальных и других произведений, используя при этом знания, как в области искусства, так и в сфере авторского права</w:t>
            </w:r>
          </w:p>
        </w:tc>
        <w:tc>
          <w:tcPr>
            <w:tcW w:w="2518" w:type="dxa"/>
          </w:tcPr>
          <w:p w:rsidR="00A95EAC" w:rsidRPr="00F66906" w:rsidRDefault="00A95EAC" w:rsidP="00A95EAC">
            <w:pPr>
              <w:pStyle w:val="TableParagraph"/>
              <w:ind w:left="35" w:right="75"/>
              <w:rPr>
                <w:sz w:val="24"/>
              </w:rPr>
            </w:pPr>
            <w:r w:rsidRPr="00F66906">
              <w:rPr>
                <w:sz w:val="24"/>
              </w:rPr>
              <w:t>ПКО-4.6. Формулирует задачи для авторов</w:t>
            </w:r>
          </w:p>
        </w:tc>
        <w:tc>
          <w:tcPr>
            <w:tcW w:w="2910" w:type="dxa"/>
            <w:shd w:val="clear" w:color="auto" w:fill="auto"/>
          </w:tcPr>
          <w:p w:rsidR="00F66906" w:rsidRPr="00F66906" w:rsidRDefault="00F66906" w:rsidP="00F66906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F66906">
              <w:t>знать:</w:t>
            </w:r>
          </w:p>
          <w:p w:rsidR="00F66906" w:rsidRPr="00F66906" w:rsidRDefault="00F66906" w:rsidP="00F66906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F66906">
              <w:t>-цели, задачи и принципы продюсерской деятельности;</w:t>
            </w:r>
          </w:p>
          <w:p w:rsidR="00F66906" w:rsidRPr="00F66906" w:rsidRDefault="00F66906" w:rsidP="00F66906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F66906">
              <w:t xml:space="preserve">-основные понятия, используемые в </w:t>
            </w:r>
            <w:proofErr w:type="spellStart"/>
            <w:r w:rsidRPr="00F66906">
              <w:t>продюсерстве</w:t>
            </w:r>
            <w:proofErr w:type="spellEnd"/>
            <w:r w:rsidRPr="00F66906">
              <w:t>.</w:t>
            </w:r>
          </w:p>
          <w:p w:rsidR="00F66906" w:rsidRPr="00F66906" w:rsidRDefault="00F66906" w:rsidP="00F66906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F66906">
              <w:t>уметь:</w:t>
            </w:r>
          </w:p>
          <w:p w:rsidR="00F66906" w:rsidRPr="00F66906" w:rsidRDefault="00F66906" w:rsidP="00F66906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F66906">
              <w:t>-пользоваться терминологическим аппаратом курса при изложении теоретических вопросов;</w:t>
            </w:r>
          </w:p>
          <w:p w:rsidR="00F66906" w:rsidRPr="00F66906" w:rsidRDefault="00F66906" w:rsidP="00F66906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F66906">
              <w:t>-ориентироваться в структуре теле- и радио рынка.</w:t>
            </w:r>
          </w:p>
          <w:p w:rsidR="00F66906" w:rsidRPr="00F66906" w:rsidRDefault="00F66906" w:rsidP="00F66906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F66906">
              <w:t>владеть:</w:t>
            </w:r>
          </w:p>
          <w:p w:rsidR="00F66906" w:rsidRPr="00F66906" w:rsidRDefault="00F66906" w:rsidP="00F66906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F66906">
              <w:lastRenderedPageBreak/>
              <w:t>-специальной терминологией;</w:t>
            </w:r>
          </w:p>
          <w:p w:rsidR="00A95EAC" w:rsidRPr="00F66906" w:rsidRDefault="00F66906" w:rsidP="00F6690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66906">
              <w:t>-методологией применения различных подходов к проектированию продюсерской деятельности</w:t>
            </w:r>
          </w:p>
        </w:tc>
      </w:tr>
      <w:tr w:rsidR="00A95EAC" w:rsidRPr="00305BA8" w:rsidTr="004C71FA">
        <w:tc>
          <w:tcPr>
            <w:tcW w:w="1844" w:type="dxa"/>
            <w:shd w:val="clear" w:color="auto" w:fill="auto"/>
          </w:tcPr>
          <w:p w:rsidR="00A95EAC" w:rsidRPr="00F66906" w:rsidRDefault="00A95EAC" w:rsidP="004C71FA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F66906">
              <w:rPr>
                <w:bCs/>
              </w:rPr>
              <w:lastRenderedPageBreak/>
              <w:t>ПКО-5</w:t>
            </w:r>
          </w:p>
        </w:tc>
        <w:tc>
          <w:tcPr>
            <w:tcW w:w="2802" w:type="dxa"/>
            <w:shd w:val="clear" w:color="auto" w:fill="auto"/>
          </w:tcPr>
          <w:p w:rsidR="00A95EAC" w:rsidRPr="00F66906" w:rsidRDefault="00A95EAC" w:rsidP="004C71FA">
            <w:pPr>
              <w:suppressAutoHyphens w:val="0"/>
              <w:autoSpaceDE w:val="0"/>
              <w:autoSpaceDN w:val="0"/>
              <w:adjustRightInd w:val="0"/>
              <w:jc w:val="both"/>
            </w:pPr>
            <w:r w:rsidRPr="00F66906">
              <w:t>Владеет знаниями основ управления, организации и экономики в сфере культуры, предпринимательства и маркетинга</w:t>
            </w:r>
          </w:p>
        </w:tc>
        <w:tc>
          <w:tcPr>
            <w:tcW w:w="2518" w:type="dxa"/>
          </w:tcPr>
          <w:p w:rsidR="00A95EAC" w:rsidRPr="00F66906" w:rsidRDefault="00A95EAC" w:rsidP="00A95EAC">
            <w:pPr>
              <w:pStyle w:val="TableParagraph"/>
              <w:ind w:left="35" w:right="75"/>
              <w:rPr>
                <w:sz w:val="24"/>
              </w:rPr>
            </w:pPr>
            <w:r w:rsidRPr="00F66906">
              <w:t>ПКО-5.4. Применяет на практике основные положения экономической науки, менеджмента и маркетинга, с учетом специфической</w:t>
            </w:r>
          </w:p>
        </w:tc>
        <w:tc>
          <w:tcPr>
            <w:tcW w:w="2910" w:type="dxa"/>
            <w:shd w:val="clear" w:color="auto" w:fill="auto"/>
          </w:tcPr>
          <w:p w:rsidR="00F66906" w:rsidRPr="00F66906" w:rsidRDefault="00F66906" w:rsidP="00F66906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F66906">
              <w:t>знать:</w:t>
            </w:r>
          </w:p>
          <w:p w:rsidR="00F66906" w:rsidRPr="00F66906" w:rsidRDefault="00F66906" w:rsidP="00F66906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F66906">
              <w:t>-цели, задачи и принципы продюсерской деятельности;</w:t>
            </w:r>
          </w:p>
          <w:p w:rsidR="00F66906" w:rsidRPr="00F66906" w:rsidRDefault="00F66906" w:rsidP="00F66906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F66906">
              <w:t xml:space="preserve">-основные понятия, используемые в </w:t>
            </w:r>
            <w:proofErr w:type="spellStart"/>
            <w:r w:rsidRPr="00F66906">
              <w:t>продюсерстве</w:t>
            </w:r>
            <w:proofErr w:type="spellEnd"/>
            <w:r w:rsidRPr="00F66906">
              <w:t>.</w:t>
            </w:r>
          </w:p>
          <w:p w:rsidR="00F66906" w:rsidRPr="00F66906" w:rsidRDefault="00F66906" w:rsidP="00F66906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F66906">
              <w:t>уметь:</w:t>
            </w:r>
          </w:p>
          <w:p w:rsidR="00F66906" w:rsidRPr="00F66906" w:rsidRDefault="00F66906" w:rsidP="00F66906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F66906">
              <w:t>-пользоваться терминологическим аппаратом курса при изложении теоретических вопросов;</w:t>
            </w:r>
          </w:p>
          <w:p w:rsidR="00F66906" w:rsidRPr="00F66906" w:rsidRDefault="00F66906" w:rsidP="00F66906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F66906">
              <w:t>-ориентироваться в структуре теле- и радио рынка.</w:t>
            </w:r>
          </w:p>
          <w:p w:rsidR="00F66906" w:rsidRPr="00F66906" w:rsidRDefault="00F66906" w:rsidP="00F66906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F66906">
              <w:t>владеть:</w:t>
            </w:r>
          </w:p>
          <w:p w:rsidR="00F66906" w:rsidRPr="00F66906" w:rsidRDefault="00F66906" w:rsidP="00F66906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F66906">
              <w:t>-специальной терминологией;</w:t>
            </w:r>
          </w:p>
          <w:p w:rsidR="00A95EAC" w:rsidRPr="00F66906" w:rsidRDefault="00F66906" w:rsidP="00F6690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66906">
              <w:t>-методологией применения различных подходов к проектированию продюсерской деятельности</w:t>
            </w:r>
          </w:p>
        </w:tc>
      </w:tr>
    </w:tbl>
    <w:p w:rsidR="001A2FD4" w:rsidRDefault="001A2FD4" w:rsidP="00A95EAC">
      <w:pPr>
        <w:tabs>
          <w:tab w:val="left" w:pos="284"/>
          <w:tab w:val="right" w:leader="underscore" w:pos="9639"/>
        </w:tabs>
        <w:jc w:val="both"/>
        <w:rPr>
          <w:b/>
          <w:bCs/>
          <w:sz w:val="28"/>
          <w:szCs w:val="28"/>
        </w:rPr>
      </w:pPr>
    </w:p>
    <w:p w:rsidR="00CD412E" w:rsidRDefault="00CD412E" w:rsidP="00CD412E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577A91">
        <w:rPr>
          <w:b/>
          <w:bCs/>
          <w:sz w:val="28"/>
          <w:szCs w:val="28"/>
        </w:rPr>
        <w:t xml:space="preserve">3.Место учебной </w:t>
      </w:r>
      <w:r w:rsidR="00E31369" w:rsidRPr="00E31369">
        <w:rPr>
          <w:bCs/>
          <w:sz w:val="28"/>
          <w:szCs w:val="28"/>
        </w:rPr>
        <w:t>(</w:t>
      </w:r>
      <w:r w:rsidR="00E31369" w:rsidRPr="00E31369">
        <w:rPr>
          <w:b/>
          <w:bCs/>
          <w:sz w:val="28"/>
          <w:szCs w:val="28"/>
        </w:rPr>
        <w:t>ознакомительной  организационно-производственной</w:t>
      </w:r>
      <w:r w:rsidR="00E31369" w:rsidRPr="00E31369">
        <w:rPr>
          <w:bCs/>
          <w:sz w:val="28"/>
          <w:szCs w:val="28"/>
        </w:rPr>
        <w:t>)</w:t>
      </w:r>
      <w:r w:rsidR="00D760E3">
        <w:rPr>
          <w:bCs/>
          <w:sz w:val="28"/>
          <w:szCs w:val="28"/>
        </w:rPr>
        <w:t xml:space="preserve"> </w:t>
      </w:r>
      <w:r w:rsidRPr="00577A91">
        <w:rPr>
          <w:b/>
          <w:bCs/>
          <w:sz w:val="28"/>
          <w:szCs w:val="28"/>
        </w:rPr>
        <w:t xml:space="preserve">практики в структуре ОПОП </w:t>
      </w:r>
    </w:p>
    <w:p w:rsidR="00CD412E" w:rsidRPr="00577A91" w:rsidRDefault="00CD412E" w:rsidP="001A2FD4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CD412E" w:rsidRPr="00E31369" w:rsidRDefault="00CD412E" w:rsidP="001A2FD4">
      <w:pPr>
        <w:tabs>
          <w:tab w:val="left" w:pos="284"/>
          <w:tab w:val="right" w:leader="underscore" w:pos="9639"/>
        </w:tabs>
        <w:ind w:firstLine="709"/>
        <w:jc w:val="both"/>
        <w:rPr>
          <w:color w:val="000000"/>
          <w:sz w:val="28"/>
          <w:szCs w:val="28"/>
          <w:lang w:eastAsia="ru-RU" w:bidi="ru-RU"/>
        </w:rPr>
      </w:pPr>
      <w:r w:rsidRPr="00577A91">
        <w:rPr>
          <w:sz w:val="28"/>
        </w:rPr>
        <w:t xml:space="preserve">1. </w:t>
      </w:r>
      <w:r>
        <w:rPr>
          <w:sz w:val="28"/>
          <w:szCs w:val="28"/>
        </w:rPr>
        <w:t xml:space="preserve">Блок </w:t>
      </w:r>
      <w:r w:rsidR="00E31369" w:rsidRPr="00E31369">
        <w:rPr>
          <w:sz w:val="28"/>
          <w:szCs w:val="28"/>
        </w:rPr>
        <w:t>Б</w:t>
      </w:r>
      <w:proofErr w:type="gramStart"/>
      <w:r w:rsidR="00E31369" w:rsidRPr="00E31369">
        <w:rPr>
          <w:sz w:val="28"/>
          <w:szCs w:val="28"/>
        </w:rPr>
        <w:t>2</w:t>
      </w:r>
      <w:proofErr w:type="gramEnd"/>
      <w:r w:rsidR="00E31369" w:rsidRPr="00E31369">
        <w:rPr>
          <w:sz w:val="28"/>
          <w:szCs w:val="28"/>
        </w:rPr>
        <w:t>.О.02(У)</w:t>
      </w:r>
      <w:r w:rsidR="00D760E3">
        <w:rPr>
          <w:sz w:val="28"/>
          <w:szCs w:val="28"/>
        </w:rPr>
        <w:t xml:space="preserve"> </w:t>
      </w:r>
      <w:r w:rsidRPr="00523B34">
        <w:rPr>
          <w:rStyle w:val="2"/>
        </w:rPr>
        <w:t xml:space="preserve">Учебная </w:t>
      </w:r>
      <w:r w:rsidR="00E31369" w:rsidRPr="00E31369">
        <w:rPr>
          <w:bCs/>
          <w:sz w:val="28"/>
          <w:szCs w:val="28"/>
        </w:rPr>
        <w:t>(ознакомительн</w:t>
      </w:r>
      <w:r w:rsidR="00E31369">
        <w:rPr>
          <w:bCs/>
          <w:sz w:val="28"/>
          <w:szCs w:val="28"/>
        </w:rPr>
        <w:t>ая</w:t>
      </w:r>
      <w:r w:rsidR="00E31369" w:rsidRPr="00E31369">
        <w:rPr>
          <w:bCs/>
          <w:sz w:val="28"/>
          <w:szCs w:val="28"/>
        </w:rPr>
        <w:t xml:space="preserve">  организационно-производственн</w:t>
      </w:r>
      <w:r w:rsidR="00E31369">
        <w:rPr>
          <w:bCs/>
          <w:sz w:val="28"/>
          <w:szCs w:val="28"/>
        </w:rPr>
        <w:t>ая</w:t>
      </w:r>
      <w:r w:rsidR="00E31369" w:rsidRPr="00E31369">
        <w:rPr>
          <w:bCs/>
          <w:sz w:val="28"/>
          <w:szCs w:val="28"/>
        </w:rPr>
        <w:t>)</w:t>
      </w:r>
      <w:r w:rsidR="00D760E3">
        <w:rPr>
          <w:bCs/>
          <w:sz w:val="28"/>
          <w:szCs w:val="28"/>
        </w:rPr>
        <w:t xml:space="preserve"> </w:t>
      </w:r>
      <w:r>
        <w:rPr>
          <w:rStyle w:val="2"/>
        </w:rPr>
        <w:t xml:space="preserve">практика базируется на всех дисциплинах, изучаемых в соответствующем и предыдущем семестрах. Учебной </w:t>
      </w:r>
      <w:r w:rsidR="00523B34" w:rsidRPr="00523B34">
        <w:rPr>
          <w:rStyle w:val="2"/>
        </w:rPr>
        <w:t>(</w:t>
      </w:r>
      <w:r w:rsidR="00E31369" w:rsidRPr="00E31369">
        <w:rPr>
          <w:bCs/>
          <w:sz w:val="28"/>
          <w:szCs w:val="28"/>
        </w:rPr>
        <w:t>ознакомительн</w:t>
      </w:r>
      <w:r w:rsidR="00E31369">
        <w:rPr>
          <w:bCs/>
          <w:sz w:val="28"/>
          <w:szCs w:val="28"/>
        </w:rPr>
        <w:t>ая</w:t>
      </w:r>
      <w:r w:rsidR="00E31369" w:rsidRPr="00E31369">
        <w:rPr>
          <w:bCs/>
          <w:sz w:val="28"/>
          <w:szCs w:val="28"/>
        </w:rPr>
        <w:t xml:space="preserve">  организационно-производственн</w:t>
      </w:r>
      <w:r w:rsidR="00E31369">
        <w:rPr>
          <w:bCs/>
          <w:sz w:val="28"/>
          <w:szCs w:val="28"/>
        </w:rPr>
        <w:t>ая</w:t>
      </w:r>
      <w:r w:rsidR="00523B34" w:rsidRPr="00523B34">
        <w:rPr>
          <w:rStyle w:val="2"/>
        </w:rPr>
        <w:t>)</w:t>
      </w:r>
      <w:r>
        <w:rPr>
          <w:rStyle w:val="2"/>
        </w:rPr>
        <w:t xml:space="preserve"> практике предшествует изучение дисциплин</w:t>
      </w:r>
      <w:r w:rsidR="00E31369">
        <w:rPr>
          <w:rStyle w:val="2"/>
        </w:rPr>
        <w:t xml:space="preserve"> Культурология», «Психология лидерства и </w:t>
      </w:r>
      <w:proofErr w:type="spellStart"/>
      <w:r w:rsidR="00E31369">
        <w:rPr>
          <w:rStyle w:val="2"/>
        </w:rPr>
        <w:t>командообразования</w:t>
      </w:r>
      <w:proofErr w:type="spellEnd"/>
      <w:r w:rsidR="00E31369">
        <w:rPr>
          <w:rStyle w:val="2"/>
        </w:rPr>
        <w:t xml:space="preserve">», «Авторское право», «Основы теории, практики и искусства управления», «Мастерство продюсера телевизионных и радиопрограмм», «Организация и управление производством телевизионных и радиопрограмм», «Техника и технологии радиовещания», «Планирование сроков и стоимости производства телепрограмм, радиопрограмм и фильмов», «Зарубежные модели создания аудиовизуального продукта», «Управление проектами», «Инфраструктура телерадиокомпании», «Основы деятельности </w:t>
      </w:r>
      <w:proofErr w:type="spellStart"/>
      <w:r w:rsidR="00E31369">
        <w:rPr>
          <w:rStyle w:val="2"/>
        </w:rPr>
        <w:t>телерадиожурналиста</w:t>
      </w:r>
      <w:proofErr w:type="spellEnd"/>
      <w:r w:rsidR="00E31369">
        <w:rPr>
          <w:rStyle w:val="2"/>
        </w:rPr>
        <w:t xml:space="preserve">», </w:t>
      </w:r>
      <w:r w:rsidR="00E31369">
        <w:rPr>
          <w:rStyle w:val="2"/>
        </w:rPr>
        <w:lastRenderedPageBreak/>
        <w:t>«Организация и управление в системе продвижения аудиовизуальной продукции», «Управление персоналом».</w:t>
      </w:r>
    </w:p>
    <w:p w:rsidR="00CD412E" w:rsidRDefault="00CD412E" w:rsidP="001A2FD4">
      <w:pPr>
        <w:ind w:firstLine="709"/>
        <w:jc w:val="both"/>
        <w:rPr>
          <w:sz w:val="28"/>
          <w:szCs w:val="28"/>
        </w:rPr>
      </w:pPr>
      <w:r>
        <w:rPr>
          <w:sz w:val="28"/>
        </w:rPr>
        <w:t xml:space="preserve">2. </w:t>
      </w:r>
      <w:r w:rsidRPr="000A3E60">
        <w:rPr>
          <w:sz w:val="28"/>
          <w:szCs w:val="28"/>
        </w:rPr>
        <w:t xml:space="preserve">Для успешного </w:t>
      </w:r>
      <w:r>
        <w:rPr>
          <w:sz w:val="28"/>
          <w:szCs w:val="28"/>
        </w:rPr>
        <w:t xml:space="preserve">прохождения </w:t>
      </w:r>
      <w:proofErr w:type="spellStart"/>
      <w:r>
        <w:rPr>
          <w:sz w:val="28"/>
          <w:szCs w:val="28"/>
        </w:rPr>
        <w:t>практикистудент</w:t>
      </w:r>
      <w:proofErr w:type="spellEnd"/>
      <w:r>
        <w:rPr>
          <w:sz w:val="28"/>
          <w:szCs w:val="28"/>
        </w:rPr>
        <w:t xml:space="preserve"> должен иметь базовую подготовку по </w:t>
      </w:r>
      <w:proofErr w:type="spellStart"/>
      <w:r w:rsidR="00E31369">
        <w:rPr>
          <w:sz w:val="28"/>
          <w:szCs w:val="28"/>
        </w:rPr>
        <w:t>практике</w:t>
      </w:r>
      <w:r w:rsidR="00E31369" w:rsidRPr="00523B34">
        <w:rPr>
          <w:rStyle w:val="2"/>
        </w:rPr>
        <w:t>Учебная</w:t>
      </w:r>
      <w:proofErr w:type="spellEnd"/>
      <w:r w:rsidR="00E31369" w:rsidRPr="00523B34">
        <w:rPr>
          <w:rStyle w:val="2"/>
        </w:rPr>
        <w:t xml:space="preserve"> </w:t>
      </w:r>
      <w:r w:rsidR="00E31369" w:rsidRPr="00E31369">
        <w:rPr>
          <w:bCs/>
          <w:sz w:val="28"/>
          <w:szCs w:val="28"/>
        </w:rPr>
        <w:t>(ознакомительн</w:t>
      </w:r>
      <w:r w:rsidR="00E31369">
        <w:rPr>
          <w:bCs/>
          <w:sz w:val="28"/>
          <w:szCs w:val="28"/>
        </w:rPr>
        <w:t xml:space="preserve">ая), </w:t>
      </w:r>
      <w:proofErr w:type="spellStart"/>
      <w:r w:rsidR="00E31369">
        <w:rPr>
          <w:bCs/>
          <w:sz w:val="28"/>
          <w:szCs w:val="28"/>
        </w:rPr>
        <w:t>по</w:t>
      </w:r>
      <w:r>
        <w:rPr>
          <w:sz w:val="28"/>
          <w:szCs w:val="28"/>
        </w:rPr>
        <w:t>дисциплине</w:t>
      </w:r>
      <w:proofErr w:type="spellEnd"/>
      <w:r>
        <w:rPr>
          <w:sz w:val="28"/>
          <w:szCs w:val="28"/>
        </w:rPr>
        <w:t xml:space="preserve"> «Введение в специальность».</w:t>
      </w:r>
    </w:p>
    <w:p w:rsidR="00CD412E" w:rsidRPr="006775DF" w:rsidRDefault="00CD412E" w:rsidP="001A2FD4">
      <w:pPr>
        <w:spacing w:line="322" w:lineRule="exact"/>
        <w:ind w:firstLine="540"/>
        <w:jc w:val="both"/>
        <w:rPr>
          <w:sz w:val="28"/>
          <w:szCs w:val="28"/>
        </w:rPr>
      </w:pPr>
      <w:r w:rsidRPr="006775DF">
        <w:rPr>
          <w:sz w:val="28"/>
          <w:szCs w:val="28"/>
        </w:rPr>
        <w:t xml:space="preserve">3. </w:t>
      </w:r>
      <w:r w:rsidRPr="006775DF">
        <w:rPr>
          <w:rStyle w:val="2"/>
        </w:rPr>
        <w:t xml:space="preserve">Данный вид работы выполняет функции профессиональной подготовки в части готовности студентов к творческой деятельности в организациях сферы </w:t>
      </w:r>
      <w:proofErr w:type="spellStart"/>
      <w:r w:rsidRPr="006775DF">
        <w:rPr>
          <w:rStyle w:val="2"/>
        </w:rPr>
        <w:t>массмедиа</w:t>
      </w:r>
      <w:proofErr w:type="spellEnd"/>
      <w:r w:rsidRPr="006775DF">
        <w:rPr>
          <w:rStyle w:val="2"/>
        </w:rPr>
        <w:t>.</w:t>
      </w:r>
    </w:p>
    <w:p w:rsidR="00CD412E" w:rsidRPr="006775DF" w:rsidRDefault="00CD412E" w:rsidP="001A2FD4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6775DF">
        <w:rPr>
          <w:sz w:val="28"/>
          <w:szCs w:val="28"/>
        </w:rPr>
        <w:t>Основы деятельности теле-радио журналиста, Введение в специальность</w:t>
      </w:r>
    </w:p>
    <w:p w:rsidR="00CD412E" w:rsidRPr="005B48FD" w:rsidRDefault="00CD412E" w:rsidP="00CD412E">
      <w:pPr>
        <w:tabs>
          <w:tab w:val="right" w:leader="underscore" w:pos="9356"/>
        </w:tabs>
        <w:ind w:firstLine="709"/>
        <w:jc w:val="both"/>
        <w:rPr>
          <w:b/>
          <w:bCs/>
          <w:sz w:val="22"/>
          <w:szCs w:val="22"/>
        </w:rPr>
      </w:pPr>
    </w:p>
    <w:p w:rsidR="00CD412E" w:rsidRPr="00103F96" w:rsidRDefault="00CD412E" w:rsidP="00CD412E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103F96">
        <w:rPr>
          <w:b/>
          <w:bCs/>
          <w:sz w:val="28"/>
          <w:szCs w:val="28"/>
        </w:rPr>
        <w:t xml:space="preserve">4.Формы и способы проведения </w:t>
      </w:r>
      <w:r w:rsidR="00B60FAC">
        <w:rPr>
          <w:b/>
          <w:bCs/>
          <w:sz w:val="28"/>
          <w:szCs w:val="28"/>
        </w:rPr>
        <w:t xml:space="preserve">учебной </w:t>
      </w:r>
      <w:r w:rsidR="00E31369" w:rsidRPr="00E31369">
        <w:rPr>
          <w:bCs/>
          <w:sz w:val="28"/>
          <w:szCs w:val="28"/>
        </w:rPr>
        <w:t>(</w:t>
      </w:r>
      <w:r w:rsidR="00E31369" w:rsidRPr="00E31369">
        <w:rPr>
          <w:b/>
          <w:bCs/>
          <w:sz w:val="28"/>
          <w:szCs w:val="28"/>
        </w:rPr>
        <w:t>ознакомительной  организационно-производственной</w:t>
      </w:r>
      <w:r w:rsidR="00E31369" w:rsidRPr="00E31369">
        <w:rPr>
          <w:bCs/>
          <w:sz w:val="28"/>
          <w:szCs w:val="28"/>
        </w:rPr>
        <w:t>)</w:t>
      </w:r>
      <w:r w:rsidR="00D760E3">
        <w:rPr>
          <w:bCs/>
          <w:sz w:val="28"/>
          <w:szCs w:val="28"/>
        </w:rPr>
        <w:t xml:space="preserve"> </w:t>
      </w:r>
      <w:r w:rsidRPr="00103F96">
        <w:rPr>
          <w:b/>
          <w:bCs/>
          <w:sz w:val="28"/>
          <w:szCs w:val="28"/>
        </w:rPr>
        <w:t xml:space="preserve">практики </w:t>
      </w:r>
    </w:p>
    <w:p w:rsidR="00CD412E" w:rsidRDefault="00CD412E" w:rsidP="00CD412E">
      <w:pPr>
        <w:ind w:firstLine="709"/>
      </w:pPr>
    </w:p>
    <w:p w:rsidR="00CD412E" w:rsidRDefault="00CD412E" w:rsidP="00CD412E">
      <w:pPr>
        <w:ind w:firstLine="709"/>
        <w:jc w:val="both"/>
        <w:rPr>
          <w:rStyle w:val="2"/>
        </w:rPr>
      </w:pPr>
      <w:r w:rsidRPr="00103F96">
        <w:rPr>
          <w:sz w:val="28"/>
        </w:rPr>
        <w:t>1</w:t>
      </w:r>
      <w:r>
        <w:t xml:space="preserve">. </w:t>
      </w:r>
      <w:r w:rsidRPr="00E31369">
        <w:rPr>
          <w:rStyle w:val="2"/>
        </w:rPr>
        <w:t xml:space="preserve">Учебная </w:t>
      </w:r>
      <w:r w:rsidR="00E31369" w:rsidRPr="00E31369">
        <w:rPr>
          <w:bCs/>
          <w:sz w:val="28"/>
          <w:szCs w:val="28"/>
        </w:rPr>
        <w:t>(ознакомительн</w:t>
      </w:r>
      <w:r w:rsidR="00E31369">
        <w:rPr>
          <w:bCs/>
          <w:sz w:val="28"/>
          <w:szCs w:val="28"/>
        </w:rPr>
        <w:t>ая</w:t>
      </w:r>
      <w:r w:rsidR="00E31369" w:rsidRPr="00E31369">
        <w:rPr>
          <w:bCs/>
          <w:sz w:val="28"/>
          <w:szCs w:val="28"/>
        </w:rPr>
        <w:t xml:space="preserve">  организационно-производственная</w:t>
      </w:r>
      <w:r w:rsidR="00B60FAC" w:rsidRPr="00B60FAC">
        <w:rPr>
          <w:rStyle w:val="2"/>
          <w:b/>
        </w:rPr>
        <w:t>)</w:t>
      </w:r>
      <w:r w:rsidR="00D760E3">
        <w:rPr>
          <w:rStyle w:val="2"/>
          <w:b/>
        </w:rPr>
        <w:t xml:space="preserve"> </w:t>
      </w:r>
      <w:r>
        <w:rPr>
          <w:rStyle w:val="2"/>
        </w:rPr>
        <w:t xml:space="preserve">практика осуществляется дискретно, способ проведения практики - стационарный, проводится в организациях и учреждениях, осуществляющих производство телерадиопрограмм, а также в структурных подразделениях университета, связанных, связанных по роду своей деятельности с организацией и реализацией </w:t>
      </w:r>
      <w:proofErr w:type="spellStart"/>
      <w:r>
        <w:rPr>
          <w:rStyle w:val="2"/>
        </w:rPr>
        <w:t>медиапродукта</w:t>
      </w:r>
      <w:proofErr w:type="spellEnd"/>
      <w:r>
        <w:rPr>
          <w:rStyle w:val="2"/>
        </w:rPr>
        <w:t>.</w:t>
      </w:r>
    </w:p>
    <w:p w:rsidR="00CD412E" w:rsidRPr="001A2FD4" w:rsidRDefault="00CD412E" w:rsidP="001A2FD4">
      <w:pPr>
        <w:spacing w:line="322" w:lineRule="exact"/>
        <w:ind w:firstLine="860"/>
        <w:jc w:val="both"/>
        <w:rPr>
          <w:sz w:val="28"/>
          <w:szCs w:val="28"/>
        </w:rPr>
      </w:pPr>
      <w:r>
        <w:rPr>
          <w:rStyle w:val="2"/>
        </w:rPr>
        <w:t>2</w:t>
      </w:r>
      <w:r w:rsidRPr="001A2FD4">
        <w:rPr>
          <w:rStyle w:val="2"/>
        </w:rPr>
        <w:t xml:space="preserve">. Учебная </w:t>
      </w:r>
      <w:r w:rsidR="00312C07" w:rsidRPr="001A2FD4">
        <w:rPr>
          <w:bCs/>
          <w:sz w:val="28"/>
          <w:szCs w:val="28"/>
        </w:rPr>
        <w:t>(ознакомительная  организационно-производственная</w:t>
      </w:r>
      <w:r w:rsidR="00312C07" w:rsidRPr="001A2FD4">
        <w:rPr>
          <w:rStyle w:val="2"/>
        </w:rPr>
        <w:t xml:space="preserve">) </w:t>
      </w:r>
      <w:r w:rsidRPr="001A2FD4">
        <w:rPr>
          <w:rStyle w:val="2"/>
        </w:rPr>
        <w:t>практика осуществляется дискретно в соответствии с календарным учебным графиком.</w:t>
      </w:r>
    </w:p>
    <w:p w:rsidR="001A2FD4" w:rsidRPr="001A2FD4" w:rsidRDefault="00CD412E" w:rsidP="001A2FD4">
      <w:pPr>
        <w:spacing w:line="322" w:lineRule="exact"/>
        <w:ind w:firstLine="860"/>
        <w:jc w:val="both"/>
        <w:rPr>
          <w:sz w:val="28"/>
          <w:szCs w:val="28"/>
        </w:rPr>
      </w:pPr>
      <w:r w:rsidRPr="001A2FD4">
        <w:rPr>
          <w:sz w:val="28"/>
          <w:szCs w:val="28"/>
        </w:rPr>
        <w:t xml:space="preserve">3. </w:t>
      </w:r>
      <w:r w:rsidRPr="001A2FD4">
        <w:rPr>
          <w:rStyle w:val="2"/>
        </w:rPr>
        <w:t>Способ проведения практики – стационарный</w:t>
      </w:r>
      <w:r w:rsidR="00591AA6">
        <w:rPr>
          <w:rStyle w:val="2"/>
        </w:rPr>
        <w:t>, выездной</w:t>
      </w:r>
      <w:r w:rsidRPr="001A2FD4">
        <w:rPr>
          <w:rStyle w:val="2"/>
        </w:rPr>
        <w:t>.</w:t>
      </w:r>
    </w:p>
    <w:p w:rsidR="00CD412E" w:rsidRPr="001A2FD4" w:rsidRDefault="001A2FD4" w:rsidP="001A2FD4">
      <w:pPr>
        <w:spacing w:line="322" w:lineRule="exact"/>
        <w:ind w:firstLine="860"/>
        <w:jc w:val="both"/>
      </w:pPr>
      <w:r w:rsidRPr="001A2FD4">
        <w:rPr>
          <w:sz w:val="28"/>
          <w:szCs w:val="28"/>
        </w:rPr>
        <w:t xml:space="preserve">4. </w:t>
      </w:r>
      <w:r w:rsidR="00CD412E" w:rsidRPr="001A2FD4">
        <w:rPr>
          <w:sz w:val="28"/>
          <w:szCs w:val="28"/>
        </w:rPr>
        <w:t xml:space="preserve">Учебная </w:t>
      </w:r>
      <w:r w:rsidR="00312C07" w:rsidRPr="001A2FD4">
        <w:rPr>
          <w:bCs/>
          <w:sz w:val="28"/>
          <w:szCs w:val="28"/>
        </w:rPr>
        <w:t>(ознакомительная организационно-производственная</w:t>
      </w:r>
      <w:r w:rsidR="00312C07" w:rsidRPr="001A2FD4">
        <w:rPr>
          <w:rStyle w:val="2"/>
        </w:rPr>
        <w:t>)</w:t>
      </w:r>
      <w:r w:rsidR="00D760E3">
        <w:rPr>
          <w:rStyle w:val="2"/>
        </w:rPr>
        <w:t xml:space="preserve"> </w:t>
      </w:r>
      <w:r w:rsidR="00CD412E" w:rsidRPr="001A2FD4">
        <w:rPr>
          <w:sz w:val="28"/>
          <w:szCs w:val="28"/>
        </w:rPr>
        <w:t xml:space="preserve">практика </w:t>
      </w:r>
      <w:r w:rsidR="00CD412E" w:rsidRPr="001A2FD4">
        <w:rPr>
          <w:rStyle w:val="2"/>
        </w:rPr>
        <w:t>проводится в организация</w:t>
      </w:r>
      <w:r w:rsidRPr="001A2FD4">
        <w:rPr>
          <w:rStyle w:val="2"/>
        </w:rPr>
        <w:t xml:space="preserve">х и учреждениях, осуществляющих </w:t>
      </w:r>
      <w:r w:rsidR="00CD412E" w:rsidRPr="001A2FD4">
        <w:rPr>
          <w:rStyle w:val="2"/>
        </w:rPr>
        <w:t>производство телерадиопрограмм, а также в структурных подразделениях университета, связанных, связанных по роду своей деятельности с организацией и реализацией медиа</w:t>
      </w:r>
      <w:r w:rsidR="00D760E3">
        <w:rPr>
          <w:rStyle w:val="2"/>
        </w:rPr>
        <w:t>-</w:t>
      </w:r>
      <w:r w:rsidR="00CD412E" w:rsidRPr="001A2FD4">
        <w:rPr>
          <w:rStyle w:val="2"/>
        </w:rPr>
        <w:t>продукта</w:t>
      </w:r>
      <w:r w:rsidR="00CD412E">
        <w:rPr>
          <w:rStyle w:val="2"/>
        </w:rPr>
        <w:t>.</w:t>
      </w:r>
    </w:p>
    <w:p w:rsidR="00CD412E" w:rsidRPr="00125DE5" w:rsidRDefault="00CD412E" w:rsidP="00CD412E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:rsidR="00CD412E" w:rsidRPr="00E31369" w:rsidRDefault="00CD412E" w:rsidP="00CD412E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2E40CF">
        <w:rPr>
          <w:b/>
          <w:bCs/>
          <w:sz w:val="28"/>
          <w:szCs w:val="28"/>
        </w:rPr>
        <w:t>5.</w:t>
      </w:r>
      <w:r w:rsidRPr="00E31369">
        <w:rPr>
          <w:b/>
          <w:bCs/>
          <w:sz w:val="28"/>
          <w:szCs w:val="28"/>
        </w:rPr>
        <w:t xml:space="preserve">Место и время проведения учебной </w:t>
      </w:r>
      <w:r w:rsidR="00E31369" w:rsidRPr="00E31369">
        <w:rPr>
          <w:b/>
          <w:bCs/>
          <w:sz w:val="28"/>
          <w:szCs w:val="28"/>
        </w:rPr>
        <w:t>(</w:t>
      </w:r>
      <w:proofErr w:type="gramStart"/>
      <w:r w:rsidR="00E31369" w:rsidRPr="00E31369">
        <w:rPr>
          <w:b/>
          <w:bCs/>
          <w:sz w:val="28"/>
          <w:szCs w:val="28"/>
        </w:rPr>
        <w:t>ознакомительная</w:t>
      </w:r>
      <w:proofErr w:type="gramEnd"/>
      <w:r w:rsidR="00E31369" w:rsidRPr="00E31369">
        <w:rPr>
          <w:b/>
          <w:bCs/>
          <w:sz w:val="28"/>
          <w:szCs w:val="28"/>
        </w:rPr>
        <w:t xml:space="preserve">  организационно-производственная</w:t>
      </w:r>
      <w:r w:rsidR="00E31369" w:rsidRPr="00E31369">
        <w:rPr>
          <w:rStyle w:val="2"/>
          <w:b/>
        </w:rPr>
        <w:t xml:space="preserve">)  </w:t>
      </w:r>
      <w:r w:rsidRPr="00E31369">
        <w:rPr>
          <w:b/>
          <w:bCs/>
          <w:sz w:val="28"/>
          <w:szCs w:val="28"/>
        </w:rPr>
        <w:t>практики</w:t>
      </w:r>
    </w:p>
    <w:p w:rsidR="00CD412E" w:rsidRDefault="00CD412E" w:rsidP="00CD412E">
      <w:pPr>
        <w:ind w:firstLine="709"/>
        <w:jc w:val="both"/>
        <w:rPr>
          <w:rStyle w:val="2"/>
        </w:rPr>
      </w:pPr>
      <w:r>
        <w:rPr>
          <w:rStyle w:val="2"/>
        </w:rPr>
        <w:t xml:space="preserve">Учебная </w:t>
      </w:r>
      <w:r w:rsidR="00E31369" w:rsidRPr="00E31369">
        <w:rPr>
          <w:bCs/>
          <w:sz w:val="28"/>
          <w:szCs w:val="28"/>
        </w:rPr>
        <w:t>(ознакомительн</w:t>
      </w:r>
      <w:r w:rsidR="00E31369">
        <w:rPr>
          <w:bCs/>
          <w:sz w:val="28"/>
          <w:szCs w:val="28"/>
        </w:rPr>
        <w:t>ая</w:t>
      </w:r>
      <w:r w:rsidR="00E31369" w:rsidRPr="00E31369">
        <w:rPr>
          <w:bCs/>
          <w:sz w:val="28"/>
          <w:szCs w:val="28"/>
        </w:rPr>
        <w:t xml:space="preserve">  организационно-производственная</w:t>
      </w:r>
      <w:r>
        <w:rPr>
          <w:rStyle w:val="2"/>
        </w:rPr>
        <w:t xml:space="preserve">) практика может проводиться на выпускающей кафедре продюсерства и музыкального образования, а также базой практики является стратегический партнер кафедры ГТРК «Нижний Новгород». Кроме того, базой практики могут быть организации и учреждения, осуществляющие выпуск СМИ. </w:t>
      </w:r>
    </w:p>
    <w:p w:rsidR="00CD412E" w:rsidRPr="002E40CF" w:rsidRDefault="00CD412E" w:rsidP="00CD412E">
      <w:pPr>
        <w:ind w:firstLine="709"/>
        <w:jc w:val="both"/>
      </w:pPr>
      <w:r>
        <w:rPr>
          <w:rStyle w:val="2"/>
        </w:rPr>
        <w:t xml:space="preserve">Учебная </w:t>
      </w:r>
      <w:r w:rsidR="00E31369" w:rsidRPr="00E31369">
        <w:rPr>
          <w:bCs/>
          <w:sz w:val="28"/>
          <w:szCs w:val="28"/>
        </w:rPr>
        <w:t>(ознакомительн</w:t>
      </w:r>
      <w:r w:rsidR="00E31369">
        <w:rPr>
          <w:bCs/>
          <w:sz w:val="28"/>
          <w:szCs w:val="28"/>
        </w:rPr>
        <w:t>ая</w:t>
      </w:r>
      <w:r w:rsidR="00E31369" w:rsidRPr="00E31369">
        <w:rPr>
          <w:bCs/>
          <w:sz w:val="28"/>
          <w:szCs w:val="28"/>
        </w:rPr>
        <w:t xml:space="preserve">  организационно-производственная</w:t>
      </w:r>
      <w:r w:rsidR="00E31369" w:rsidRPr="00B60FAC">
        <w:rPr>
          <w:rStyle w:val="2"/>
          <w:b/>
        </w:rPr>
        <w:t>)</w:t>
      </w:r>
      <w:r>
        <w:rPr>
          <w:rStyle w:val="2"/>
        </w:rPr>
        <w:t>практика проводится в течение 3 недель на 1 курсе ОПОП.</w:t>
      </w:r>
    </w:p>
    <w:p w:rsidR="00CD412E" w:rsidRPr="00B53738" w:rsidRDefault="00CD412E" w:rsidP="00CD412E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B53738">
        <w:rPr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 </w:t>
      </w:r>
    </w:p>
    <w:p w:rsidR="00CD412E" w:rsidRPr="0009437D" w:rsidRDefault="00CD412E" w:rsidP="00CD412E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 направлении обучающегося с ограниченными возможностями здоровья и/или инвалида в организацию (предприятие) для прохождения </w:t>
      </w:r>
      <w:r>
        <w:rPr>
          <w:sz w:val="28"/>
          <w:szCs w:val="28"/>
        </w:rPr>
        <w:lastRenderedPageBreak/>
        <w:t>практики, предусмотренной учебным планом, Групповой руководитель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</w:t>
      </w:r>
      <w:r w:rsidRPr="00B53738">
        <w:rPr>
          <w:sz w:val="28"/>
          <w:szCs w:val="28"/>
        </w:rPr>
        <w:t>.</w:t>
      </w:r>
      <w:r w:rsidRPr="0009437D">
        <w:rPr>
          <w:i/>
          <w:sz w:val="22"/>
          <w:szCs w:val="22"/>
        </w:rPr>
        <w:t>]</w:t>
      </w:r>
    </w:p>
    <w:p w:rsidR="00CD412E" w:rsidRPr="00B53738" w:rsidRDefault="00CD412E" w:rsidP="00CD412E">
      <w:pPr>
        <w:tabs>
          <w:tab w:val="left" w:pos="284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</w:p>
    <w:p w:rsidR="00CD412E" w:rsidRPr="00E31369" w:rsidRDefault="00CD412E" w:rsidP="00CD412E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E31369">
        <w:rPr>
          <w:b/>
          <w:bCs/>
          <w:sz w:val="28"/>
          <w:szCs w:val="28"/>
        </w:rPr>
        <w:t xml:space="preserve">6. Объём учебной </w:t>
      </w:r>
      <w:r w:rsidR="00E31369" w:rsidRPr="00E31369">
        <w:rPr>
          <w:b/>
          <w:bCs/>
          <w:sz w:val="28"/>
          <w:szCs w:val="28"/>
        </w:rPr>
        <w:t>(ознакомительной  организационно-производственной</w:t>
      </w:r>
      <w:r w:rsidR="00E31369" w:rsidRPr="00E31369">
        <w:rPr>
          <w:rStyle w:val="2"/>
          <w:b/>
        </w:rPr>
        <w:t xml:space="preserve">) </w:t>
      </w:r>
      <w:r w:rsidRPr="00E31369">
        <w:rPr>
          <w:b/>
          <w:bCs/>
          <w:sz w:val="28"/>
          <w:szCs w:val="28"/>
        </w:rPr>
        <w:t>практики и её продолжительность</w:t>
      </w:r>
    </w:p>
    <w:p w:rsidR="00CD412E" w:rsidRPr="00A24F05" w:rsidRDefault="00CD412E" w:rsidP="00CD412E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>Общи</w:t>
      </w:r>
      <w:r>
        <w:rPr>
          <w:sz w:val="28"/>
          <w:szCs w:val="28"/>
        </w:rPr>
        <w:t xml:space="preserve">й объём практики составляет </w:t>
      </w:r>
      <w:r w:rsidR="00E31369">
        <w:rPr>
          <w:sz w:val="28"/>
          <w:szCs w:val="28"/>
        </w:rPr>
        <w:t>6</w:t>
      </w:r>
      <w:r w:rsidRPr="00A24F05">
        <w:rPr>
          <w:sz w:val="28"/>
          <w:szCs w:val="28"/>
        </w:rPr>
        <w:t xml:space="preserve"> зачетных единиц.</w:t>
      </w:r>
    </w:p>
    <w:p w:rsidR="00CD412E" w:rsidRPr="00A24F05" w:rsidRDefault="00CD412E" w:rsidP="00CD412E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Продолжительность практики </w:t>
      </w:r>
      <w:r w:rsidR="00E31369">
        <w:rPr>
          <w:sz w:val="28"/>
          <w:szCs w:val="28"/>
        </w:rPr>
        <w:t>4</w:t>
      </w:r>
      <w:r>
        <w:rPr>
          <w:sz w:val="28"/>
          <w:szCs w:val="28"/>
        </w:rPr>
        <w:t xml:space="preserve"> недели (</w:t>
      </w:r>
      <w:r w:rsidR="00E31369">
        <w:rPr>
          <w:sz w:val="28"/>
          <w:szCs w:val="28"/>
        </w:rPr>
        <w:t xml:space="preserve">216 </w:t>
      </w:r>
      <w:r>
        <w:rPr>
          <w:sz w:val="28"/>
          <w:szCs w:val="28"/>
        </w:rPr>
        <w:t>часов).</w:t>
      </w:r>
    </w:p>
    <w:p w:rsidR="00CD412E" w:rsidRPr="00606C2E" w:rsidRDefault="00CD412E" w:rsidP="00B60FAC">
      <w:pPr>
        <w:tabs>
          <w:tab w:val="left" w:pos="284"/>
          <w:tab w:val="right" w:leader="underscore" w:pos="9639"/>
        </w:tabs>
        <w:jc w:val="both"/>
        <w:rPr>
          <w:bCs/>
        </w:rPr>
      </w:pPr>
    </w:p>
    <w:p w:rsidR="00CD412E" w:rsidRPr="00A24F05" w:rsidRDefault="00CD412E" w:rsidP="00CD412E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</w:t>
      </w:r>
      <w:r>
        <w:rPr>
          <w:b/>
          <w:bCs/>
          <w:sz w:val="28"/>
          <w:szCs w:val="28"/>
        </w:rPr>
        <w:t xml:space="preserve">Структура и содержание </w:t>
      </w:r>
      <w:r w:rsidRPr="00577A91">
        <w:rPr>
          <w:b/>
          <w:bCs/>
          <w:sz w:val="28"/>
          <w:szCs w:val="28"/>
        </w:rPr>
        <w:t xml:space="preserve">учебной </w:t>
      </w:r>
      <w:r w:rsidR="00312C07" w:rsidRPr="00E31369">
        <w:rPr>
          <w:b/>
          <w:bCs/>
          <w:sz w:val="28"/>
          <w:szCs w:val="28"/>
        </w:rPr>
        <w:t>(ознакомительной  организационно-производственной</w:t>
      </w:r>
      <w:r w:rsidR="00312C07" w:rsidRPr="00E31369">
        <w:rPr>
          <w:rStyle w:val="2"/>
          <w:b/>
        </w:rPr>
        <w:t xml:space="preserve">) </w:t>
      </w:r>
      <w:r w:rsidRPr="00A24F05">
        <w:rPr>
          <w:b/>
          <w:bCs/>
          <w:sz w:val="28"/>
          <w:szCs w:val="28"/>
        </w:rPr>
        <w:t>практики</w:t>
      </w:r>
    </w:p>
    <w:p w:rsidR="00CD412E" w:rsidRDefault="00CD412E" w:rsidP="00CD412E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7.1 Структура </w:t>
      </w:r>
      <w:r w:rsidRPr="00577A91">
        <w:rPr>
          <w:b/>
          <w:bCs/>
          <w:sz w:val="28"/>
          <w:szCs w:val="28"/>
        </w:rPr>
        <w:t>учебной</w:t>
      </w:r>
      <w:r w:rsidR="00D760E3">
        <w:rPr>
          <w:b/>
          <w:bCs/>
          <w:sz w:val="28"/>
          <w:szCs w:val="28"/>
        </w:rPr>
        <w:t xml:space="preserve"> </w:t>
      </w:r>
      <w:r w:rsidR="00312C07" w:rsidRPr="00E31369">
        <w:rPr>
          <w:b/>
          <w:bCs/>
          <w:sz w:val="28"/>
          <w:szCs w:val="28"/>
        </w:rPr>
        <w:t>(ознакомительной  организационно-производственной</w:t>
      </w:r>
      <w:r w:rsidR="00312C07" w:rsidRPr="00E31369">
        <w:rPr>
          <w:rStyle w:val="2"/>
          <w:b/>
        </w:rPr>
        <w:t xml:space="preserve">) </w:t>
      </w:r>
      <w:r w:rsidRPr="00A24F05">
        <w:rPr>
          <w:b/>
          <w:bCs/>
          <w:sz w:val="28"/>
          <w:szCs w:val="28"/>
        </w:rPr>
        <w:t>практики</w:t>
      </w:r>
    </w:p>
    <w:p w:rsidR="00CD412E" w:rsidRPr="001B2FA4" w:rsidRDefault="00CD412E" w:rsidP="00CD412E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>Общая трудоемкость</w:t>
      </w:r>
      <w:r>
        <w:rPr>
          <w:bCs/>
          <w:sz w:val="28"/>
          <w:szCs w:val="28"/>
        </w:rPr>
        <w:t xml:space="preserve"> учебной практики составляет </w:t>
      </w:r>
      <w:r w:rsidR="00312C07">
        <w:rPr>
          <w:bCs/>
          <w:sz w:val="28"/>
          <w:szCs w:val="28"/>
        </w:rPr>
        <w:t>6</w:t>
      </w:r>
      <w:r>
        <w:rPr>
          <w:bCs/>
          <w:sz w:val="28"/>
          <w:szCs w:val="28"/>
        </w:rPr>
        <w:t xml:space="preserve"> зачетных единиц, </w:t>
      </w:r>
      <w:r w:rsidR="001A2FD4">
        <w:rPr>
          <w:bCs/>
          <w:sz w:val="28"/>
          <w:szCs w:val="28"/>
        </w:rPr>
        <w:t>216</w:t>
      </w:r>
      <w:r w:rsidRPr="001B2FA4">
        <w:rPr>
          <w:bCs/>
          <w:sz w:val="28"/>
          <w:szCs w:val="28"/>
        </w:rPr>
        <w:t xml:space="preserve"> часов.</w:t>
      </w:r>
    </w:p>
    <w:p w:rsidR="00CD412E" w:rsidRPr="001B2FA4" w:rsidRDefault="00CD412E" w:rsidP="00CD412E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Style w:val="a5"/>
        <w:tblW w:w="0" w:type="auto"/>
        <w:tblInd w:w="180" w:type="dxa"/>
        <w:tblLayout w:type="fixed"/>
        <w:tblLook w:val="04A0" w:firstRow="1" w:lastRow="0" w:firstColumn="1" w:lastColumn="0" w:noHBand="0" w:noVBand="1"/>
      </w:tblPr>
      <w:tblGrid>
        <w:gridCol w:w="637"/>
        <w:gridCol w:w="1843"/>
        <w:gridCol w:w="1276"/>
        <w:gridCol w:w="1134"/>
        <w:gridCol w:w="992"/>
        <w:gridCol w:w="3544"/>
      </w:tblGrid>
      <w:tr w:rsidR="001A2FD4" w:rsidRPr="006775DF" w:rsidTr="001A2FD4">
        <w:tc>
          <w:tcPr>
            <w:tcW w:w="637" w:type="dxa"/>
            <w:vMerge w:val="restart"/>
          </w:tcPr>
          <w:p w:rsidR="001A2FD4" w:rsidRPr="006775DF" w:rsidRDefault="001A2FD4" w:rsidP="00197F42">
            <w:pPr>
              <w:ind w:right="240"/>
              <w:jc w:val="center"/>
              <w:rPr>
                <w:szCs w:val="28"/>
              </w:rPr>
            </w:pPr>
            <w:r w:rsidRPr="006775DF">
              <w:rPr>
                <w:szCs w:val="28"/>
              </w:rPr>
              <w:t>№ п/п</w:t>
            </w:r>
          </w:p>
        </w:tc>
        <w:tc>
          <w:tcPr>
            <w:tcW w:w="1843" w:type="dxa"/>
            <w:vMerge w:val="restart"/>
            <w:vAlign w:val="center"/>
          </w:tcPr>
          <w:p w:rsidR="001A2FD4" w:rsidRPr="006775DF" w:rsidRDefault="001A2FD4" w:rsidP="001A2FD4">
            <w:pPr>
              <w:ind w:right="240"/>
              <w:rPr>
                <w:szCs w:val="28"/>
              </w:rPr>
            </w:pPr>
            <w:r w:rsidRPr="006775DF">
              <w:rPr>
                <w:bCs/>
                <w:szCs w:val="28"/>
              </w:rPr>
              <w:t>Разделы (этапы) практики</w:t>
            </w:r>
          </w:p>
        </w:tc>
        <w:tc>
          <w:tcPr>
            <w:tcW w:w="6946" w:type="dxa"/>
            <w:gridSpan w:val="4"/>
            <w:vAlign w:val="center"/>
          </w:tcPr>
          <w:p w:rsidR="001A2FD4" w:rsidRPr="006775DF" w:rsidRDefault="001A2FD4" w:rsidP="001A2FD4">
            <w:pPr>
              <w:rPr>
                <w:szCs w:val="28"/>
              </w:rPr>
            </w:pPr>
            <w:r w:rsidRPr="006775DF">
              <w:rPr>
                <w:bCs/>
                <w:szCs w:val="28"/>
              </w:rPr>
              <w:t>Формы текущего контроля</w:t>
            </w:r>
          </w:p>
        </w:tc>
      </w:tr>
      <w:tr w:rsidR="001A2FD4" w:rsidRPr="006775DF" w:rsidTr="001A2FD4">
        <w:tc>
          <w:tcPr>
            <w:tcW w:w="637" w:type="dxa"/>
            <w:vMerge/>
          </w:tcPr>
          <w:p w:rsidR="001A2FD4" w:rsidRPr="006775DF" w:rsidRDefault="001A2FD4" w:rsidP="00197F42">
            <w:pPr>
              <w:ind w:right="240"/>
              <w:jc w:val="both"/>
              <w:rPr>
                <w:szCs w:val="28"/>
              </w:rPr>
            </w:pPr>
          </w:p>
        </w:tc>
        <w:tc>
          <w:tcPr>
            <w:tcW w:w="1843" w:type="dxa"/>
            <w:vMerge/>
            <w:vAlign w:val="center"/>
          </w:tcPr>
          <w:p w:rsidR="001A2FD4" w:rsidRPr="006775DF" w:rsidRDefault="001A2FD4" w:rsidP="001A2FD4">
            <w:pPr>
              <w:ind w:right="240"/>
              <w:rPr>
                <w:szCs w:val="28"/>
              </w:rPr>
            </w:pPr>
          </w:p>
        </w:tc>
        <w:tc>
          <w:tcPr>
            <w:tcW w:w="1276" w:type="dxa"/>
            <w:vAlign w:val="center"/>
          </w:tcPr>
          <w:p w:rsidR="001A2FD4" w:rsidRPr="006775DF" w:rsidRDefault="001A2FD4" w:rsidP="001A2FD4">
            <w:pPr>
              <w:rPr>
                <w:szCs w:val="28"/>
              </w:rPr>
            </w:pPr>
            <w:r w:rsidRPr="006775DF">
              <w:rPr>
                <w:bCs/>
                <w:szCs w:val="28"/>
              </w:rPr>
              <w:t>Контактная работа с руководителем практики от вуза (в том числе работа в ЭОС)*</w:t>
            </w:r>
          </w:p>
        </w:tc>
        <w:tc>
          <w:tcPr>
            <w:tcW w:w="1134" w:type="dxa"/>
            <w:vAlign w:val="center"/>
          </w:tcPr>
          <w:p w:rsidR="001A2FD4" w:rsidRPr="006775DF" w:rsidRDefault="001A2FD4" w:rsidP="001A2FD4">
            <w:pPr>
              <w:ind w:right="33"/>
              <w:rPr>
                <w:szCs w:val="28"/>
              </w:rPr>
            </w:pPr>
            <w:r w:rsidRPr="006775DF">
              <w:rPr>
                <w:bCs/>
                <w:szCs w:val="28"/>
              </w:rPr>
              <w:t>Самостоятельная работа</w:t>
            </w:r>
          </w:p>
        </w:tc>
        <w:tc>
          <w:tcPr>
            <w:tcW w:w="992" w:type="dxa"/>
            <w:vAlign w:val="center"/>
          </w:tcPr>
          <w:p w:rsidR="001A2FD4" w:rsidRPr="006775DF" w:rsidRDefault="001A2FD4" w:rsidP="001A2FD4">
            <w:pPr>
              <w:ind w:right="34"/>
              <w:rPr>
                <w:szCs w:val="28"/>
              </w:rPr>
            </w:pPr>
            <w:r w:rsidRPr="006775DF">
              <w:rPr>
                <w:bCs/>
                <w:szCs w:val="28"/>
              </w:rPr>
              <w:t>Общая трудоемкость в часах</w:t>
            </w:r>
          </w:p>
        </w:tc>
        <w:tc>
          <w:tcPr>
            <w:tcW w:w="3544" w:type="dxa"/>
            <w:vAlign w:val="center"/>
          </w:tcPr>
          <w:p w:rsidR="001A2FD4" w:rsidRPr="006775DF" w:rsidRDefault="001A2FD4" w:rsidP="001A2FD4">
            <w:pPr>
              <w:ind w:right="240"/>
              <w:rPr>
                <w:szCs w:val="28"/>
              </w:rPr>
            </w:pPr>
          </w:p>
        </w:tc>
      </w:tr>
      <w:tr w:rsidR="001A2FD4" w:rsidRPr="006775DF" w:rsidTr="001A2FD4">
        <w:tc>
          <w:tcPr>
            <w:tcW w:w="637" w:type="dxa"/>
          </w:tcPr>
          <w:p w:rsidR="001A2FD4" w:rsidRPr="006775DF" w:rsidRDefault="001A2FD4" w:rsidP="00197F42">
            <w:pPr>
              <w:ind w:right="240"/>
              <w:jc w:val="both"/>
              <w:rPr>
                <w:szCs w:val="28"/>
              </w:rPr>
            </w:pPr>
            <w:r w:rsidRPr="006775DF">
              <w:rPr>
                <w:szCs w:val="28"/>
              </w:rPr>
              <w:t>1</w:t>
            </w:r>
          </w:p>
        </w:tc>
        <w:tc>
          <w:tcPr>
            <w:tcW w:w="1843" w:type="dxa"/>
            <w:vAlign w:val="center"/>
          </w:tcPr>
          <w:p w:rsidR="001A2FD4" w:rsidRPr="006775DF" w:rsidRDefault="001A2FD4" w:rsidP="001A2FD4">
            <w:pPr>
              <w:ind w:right="240"/>
              <w:rPr>
                <w:szCs w:val="28"/>
              </w:rPr>
            </w:pPr>
            <w:r w:rsidRPr="006775DF">
              <w:rPr>
                <w:bCs/>
                <w:szCs w:val="28"/>
              </w:rPr>
              <w:t>Подготовительно- организационный этап</w:t>
            </w:r>
          </w:p>
        </w:tc>
        <w:tc>
          <w:tcPr>
            <w:tcW w:w="1276" w:type="dxa"/>
            <w:vAlign w:val="center"/>
          </w:tcPr>
          <w:p w:rsidR="001A2FD4" w:rsidRPr="006775DF" w:rsidRDefault="001A2FD4" w:rsidP="001A2FD4">
            <w:pPr>
              <w:ind w:right="240"/>
              <w:rPr>
                <w:szCs w:val="28"/>
              </w:rPr>
            </w:pPr>
            <w:r w:rsidRPr="006775DF">
              <w:rPr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1A2FD4" w:rsidRPr="006775DF" w:rsidRDefault="001A2FD4" w:rsidP="001A2FD4">
            <w:pPr>
              <w:ind w:right="240"/>
              <w:rPr>
                <w:szCs w:val="28"/>
              </w:rPr>
            </w:pPr>
            <w:r>
              <w:rPr>
                <w:szCs w:val="28"/>
              </w:rPr>
              <w:t>70</w:t>
            </w:r>
          </w:p>
        </w:tc>
        <w:tc>
          <w:tcPr>
            <w:tcW w:w="992" w:type="dxa"/>
            <w:vAlign w:val="center"/>
          </w:tcPr>
          <w:p w:rsidR="001A2FD4" w:rsidRPr="006775DF" w:rsidRDefault="001A2FD4" w:rsidP="001A2FD4">
            <w:pPr>
              <w:ind w:right="240"/>
              <w:rPr>
                <w:szCs w:val="28"/>
              </w:rPr>
            </w:pPr>
            <w:r>
              <w:rPr>
                <w:szCs w:val="28"/>
              </w:rPr>
              <w:t>72</w:t>
            </w:r>
          </w:p>
        </w:tc>
        <w:tc>
          <w:tcPr>
            <w:tcW w:w="3544" w:type="dxa"/>
            <w:vAlign w:val="center"/>
          </w:tcPr>
          <w:p w:rsidR="001A2FD4" w:rsidRPr="00F66906" w:rsidRDefault="00F66906" w:rsidP="001A2FD4">
            <w:pPr>
              <w:ind w:right="240"/>
              <w:rPr>
                <w:szCs w:val="28"/>
              </w:rPr>
            </w:pPr>
            <w:r w:rsidRPr="00F66906">
              <w:rPr>
                <w:bCs/>
                <w:szCs w:val="28"/>
              </w:rPr>
              <w:t>Отчет по практике</w:t>
            </w:r>
          </w:p>
        </w:tc>
      </w:tr>
      <w:tr w:rsidR="00F66906" w:rsidRPr="006775DF" w:rsidTr="003C114E">
        <w:tc>
          <w:tcPr>
            <w:tcW w:w="637" w:type="dxa"/>
          </w:tcPr>
          <w:p w:rsidR="00F66906" w:rsidRPr="006775DF" w:rsidRDefault="00F66906" w:rsidP="00197F42">
            <w:pPr>
              <w:ind w:right="240"/>
              <w:jc w:val="both"/>
              <w:rPr>
                <w:szCs w:val="28"/>
              </w:rPr>
            </w:pPr>
            <w:r w:rsidRPr="006775DF">
              <w:rPr>
                <w:szCs w:val="28"/>
              </w:rPr>
              <w:t>2</w:t>
            </w:r>
          </w:p>
        </w:tc>
        <w:tc>
          <w:tcPr>
            <w:tcW w:w="1843" w:type="dxa"/>
            <w:vAlign w:val="center"/>
          </w:tcPr>
          <w:p w:rsidR="00F66906" w:rsidRPr="006775DF" w:rsidRDefault="00F66906" w:rsidP="001A2FD4">
            <w:pPr>
              <w:ind w:right="240"/>
              <w:rPr>
                <w:szCs w:val="28"/>
              </w:rPr>
            </w:pPr>
            <w:r w:rsidRPr="006775DF">
              <w:rPr>
                <w:bCs/>
                <w:szCs w:val="28"/>
              </w:rPr>
              <w:t>Основной этап</w:t>
            </w:r>
          </w:p>
        </w:tc>
        <w:tc>
          <w:tcPr>
            <w:tcW w:w="1276" w:type="dxa"/>
            <w:vAlign w:val="center"/>
          </w:tcPr>
          <w:p w:rsidR="00F66906" w:rsidRPr="006775DF" w:rsidRDefault="00F66906" w:rsidP="001A2FD4">
            <w:pPr>
              <w:ind w:right="240"/>
              <w:rPr>
                <w:szCs w:val="28"/>
              </w:rPr>
            </w:pPr>
            <w:r w:rsidRPr="006775DF">
              <w:rPr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F66906" w:rsidRPr="006775DF" w:rsidRDefault="00F66906" w:rsidP="001A2FD4">
            <w:pPr>
              <w:ind w:right="240"/>
              <w:rPr>
                <w:szCs w:val="28"/>
              </w:rPr>
            </w:pPr>
            <w:r>
              <w:rPr>
                <w:szCs w:val="28"/>
              </w:rPr>
              <w:t>70</w:t>
            </w:r>
          </w:p>
        </w:tc>
        <w:tc>
          <w:tcPr>
            <w:tcW w:w="992" w:type="dxa"/>
            <w:vAlign w:val="center"/>
          </w:tcPr>
          <w:p w:rsidR="00F66906" w:rsidRDefault="00F66906" w:rsidP="001A2FD4">
            <w:r w:rsidRPr="008A6C35">
              <w:rPr>
                <w:szCs w:val="28"/>
              </w:rPr>
              <w:t>72</w:t>
            </w:r>
          </w:p>
        </w:tc>
        <w:tc>
          <w:tcPr>
            <w:tcW w:w="3544" w:type="dxa"/>
          </w:tcPr>
          <w:p w:rsidR="00F66906" w:rsidRPr="00F66906" w:rsidRDefault="00F66906">
            <w:r w:rsidRPr="00F66906">
              <w:rPr>
                <w:bCs/>
                <w:szCs w:val="28"/>
              </w:rPr>
              <w:t>Отчет по практике</w:t>
            </w:r>
          </w:p>
        </w:tc>
      </w:tr>
      <w:tr w:rsidR="00F66906" w:rsidRPr="006775DF" w:rsidTr="003C114E">
        <w:tc>
          <w:tcPr>
            <w:tcW w:w="637" w:type="dxa"/>
          </w:tcPr>
          <w:p w:rsidR="00F66906" w:rsidRPr="006775DF" w:rsidRDefault="00F66906" w:rsidP="00197F42">
            <w:pPr>
              <w:ind w:right="240"/>
              <w:jc w:val="both"/>
              <w:rPr>
                <w:szCs w:val="28"/>
              </w:rPr>
            </w:pPr>
            <w:r w:rsidRPr="006775DF">
              <w:rPr>
                <w:szCs w:val="28"/>
              </w:rPr>
              <w:t>3</w:t>
            </w:r>
          </w:p>
        </w:tc>
        <w:tc>
          <w:tcPr>
            <w:tcW w:w="1843" w:type="dxa"/>
            <w:vAlign w:val="center"/>
          </w:tcPr>
          <w:p w:rsidR="00F66906" w:rsidRPr="006775DF" w:rsidRDefault="00F66906" w:rsidP="001A2FD4">
            <w:pPr>
              <w:ind w:right="240"/>
              <w:rPr>
                <w:szCs w:val="28"/>
              </w:rPr>
            </w:pPr>
            <w:r w:rsidRPr="006775DF">
              <w:rPr>
                <w:bCs/>
                <w:szCs w:val="28"/>
              </w:rPr>
              <w:t>Заключительный этап</w:t>
            </w:r>
          </w:p>
        </w:tc>
        <w:tc>
          <w:tcPr>
            <w:tcW w:w="1276" w:type="dxa"/>
            <w:vAlign w:val="center"/>
          </w:tcPr>
          <w:p w:rsidR="00F66906" w:rsidRPr="006775DF" w:rsidRDefault="00F66906" w:rsidP="001A2FD4">
            <w:pPr>
              <w:ind w:right="240"/>
              <w:rPr>
                <w:szCs w:val="28"/>
              </w:rPr>
            </w:pPr>
            <w:r w:rsidRPr="006775DF">
              <w:rPr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F66906" w:rsidRPr="006775DF" w:rsidRDefault="00F66906" w:rsidP="001A2FD4">
            <w:pPr>
              <w:ind w:right="240"/>
              <w:rPr>
                <w:szCs w:val="28"/>
              </w:rPr>
            </w:pPr>
            <w:r>
              <w:rPr>
                <w:szCs w:val="28"/>
              </w:rPr>
              <w:t>70</w:t>
            </w:r>
          </w:p>
        </w:tc>
        <w:tc>
          <w:tcPr>
            <w:tcW w:w="992" w:type="dxa"/>
            <w:vAlign w:val="center"/>
          </w:tcPr>
          <w:p w:rsidR="00F66906" w:rsidRDefault="00F66906" w:rsidP="001A2FD4">
            <w:r w:rsidRPr="008A6C35">
              <w:rPr>
                <w:szCs w:val="28"/>
              </w:rPr>
              <w:t>72</w:t>
            </w:r>
          </w:p>
        </w:tc>
        <w:tc>
          <w:tcPr>
            <w:tcW w:w="3544" w:type="dxa"/>
          </w:tcPr>
          <w:p w:rsidR="00F66906" w:rsidRPr="00F66906" w:rsidRDefault="00F66906">
            <w:r w:rsidRPr="00F66906">
              <w:rPr>
                <w:bCs/>
                <w:szCs w:val="28"/>
              </w:rPr>
              <w:t>Отчет по практике</w:t>
            </w:r>
          </w:p>
        </w:tc>
      </w:tr>
      <w:tr w:rsidR="001A2FD4" w:rsidRPr="006775DF" w:rsidTr="001A2FD4">
        <w:tc>
          <w:tcPr>
            <w:tcW w:w="637" w:type="dxa"/>
          </w:tcPr>
          <w:p w:rsidR="001A2FD4" w:rsidRPr="006775DF" w:rsidRDefault="001A2FD4" w:rsidP="00197F42">
            <w:pPr>
              <w:ind w:right="240"/>
              <w:jc w:val="both"/>
              <w:rPr>
                <w:szCs w:val="28"/>
              </w:rPr>
            </w:pPr>
          </w:p>
        </w:tc>
        <w:tc>
          <w:tcPr>
            <w:tcW w:w="1843" w:type="dxa"/>
          </w:tcPr>
          <w:p w:rsidR="001A2FD4" w:rsidRPr="006775DF" w:rsidRDefault="001A2FD4" w:rsidP="00197F42">
            <w:pPr>
              <w:ind w:right="240"/>
              <w:rPr>
                <w:szCs w:val="28"/>
              </w:rPr>
            </w:pPr>
            <w:r w:rsidRPr="006775DF">
              <w:rPr>
                <w:bCs/>
                <w:szCs w:val="28"/>
              </w:rPr>
              <w:t>Итого</w:t>
            </w:r>
          </w:p>
        </w:tc>
        <w:tc>
          <w:tcPr>
            <w:tcW w:w="1276" w:type="dxa"/>
          </w:tcPr>
          <w:p w:rsidR="001A2FD4" w:rsidRPr="006775DF" w:rsidRDefault="001A2FD4" w:rsidP="00197F42">
            <w:pPr>
              <w:ind w:right="240"/>
              <w:jc w:val="both"/>
              <w:rPr>
                <w:szCs w:val="28"/>
              </w:rPr>
            </w:pPr>
            <w:r w:rsidRPr="006775DF">
              <w:rPr>
                <w:szCs w:val="28"/>
              </w:rPr>
              <w:t xml:space="preserve"> 6</w:t>
            </w:r>
          </w:p>
        </w:tc>
        <w:tc>
          <w:tcPr>
            <w:tcW w:w="1134" w:type="dxa"/>
          </w:tcPr>
          <w:p w:rsidR="001A2FD4" w:rsidRPr="006775DF" w:rsidRDefault="001A2FD4" w:rsidP="00197F42">
            <w:pPr>
              <w:ind w:right="240"/>
              <w:jc w:val="both"/>
              <w:rPr>
                <w:szCs w:val="28"/>
              </w:rPr>
            </w:pPr>
            <w:r>
              <w:rPr>
                <w:szCs w:val="28"/>
              </w:rPr>
              <w:t>210</w:t>
            </w:r>
          </w:p>
        </w:tc>
        <w:tc>
          <w:tcPr>
            <w:tcW w:w="992" w:type="dxa"/>
          </w:tcPr>
          <w:p w:rsidR="001A2FD4" w:rsidRPr="006775DF" w:rsidRDefault="001A2FD4" w:rsidP="00197F42">
            <w:pPr>
              <w:ind w:right="240"/>
              <w:jc w:val="both"/>
              <w:rPr>
                <w:szCs w:val="28"/>
              </w:rPr>
            </w:pPr>
            <w:r>
              <w:rPr>
                <w:szCs w:val="28"/>
              </w:rPr>
              <w:t>216</w:t>
            </w:r>
          </w:p>
        </w:tc>
        <w:tc>
          <w:tcPr>
            <w:tcW w:w="3544" w:type="dxa"/>
          </w:tcPr>
          <w:p w:rsidR="001A2FD4" w:rsidRPr="006775DF" w:rsidRDefault="001A2FD4" w:rsidP="00197F42">
            <w:pPr>
              <w:ind w:right="240"/>
              <w:jc w:val="both"/>
              <w:rPr>
                <w:szCs w:val="28"/>
              </w:rPr>
            </w:pPr>
          </w:p>
        </w:tc>
      </w:tr>
    </w:tbl>
    <w:p w:rsidR="00CD412E" w:rsidRPr="006775DF" w:rsidRDefault="00CD412E" w:rsidP="00CD412E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16"/>
          <w:szCs w:val="16"/>
        </w:rPr>
      </w:pPr>
    </w:p>
    <w:p w:rsidR="00CD412E" w:rsidRPr="00D760E3" w:rsidRDefault="00CD412E" w:rsidP="00D760E3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 w:rsidRPr="006775DF">
        <w:rPr>
          <w:b/>
          <w:bCs/>
          <w:sz w:val="28"/>
          <w:szCs w:val="28"/>
        </w:rPr>
        <w:t xml:space="preserve">7.2 Содержание </w:t>
      </w:r>
      <w:r w:rsidRPr="00523B34">
        <w:rPr>
          <w:b/>
          <w:bCs/>
          <w:sz w:val="28"/>
          <w:szCs w:val="28"/>
        </w:rPr>
        <w:t xml:space="preserve">учебной </w:t>
      </w:r>
      <w:r w:rsidR="00312C07" w:rsidRPr="00E31369">
        <w:rPr>
          <w:b/>
          <w:bCs/>
          <w:sz w:val="28"/>
          <w:szCs w:val="28"/>
        </w:rPr>
        <w:t>(ознакомительной  организационно-производственной</w:t>
      </w:r>
      <w:r w:rsidR="00312C07" w:rsidRPr="00E31369">
        <w:rPr>
          <w:rStyle w:val="2"/>
          <w:b/>
        </w:rPr>
        <w:t xml:space="preserve">) </w:t>
      </w:r>
      <w:r w:rsidRPr="006775DF">
        <w:rPr>
          <w:b/>
          <w:bCs/>
          <w:sz w:val="28"/>
          <w:szCs w:val="28"/>
        </w:rPr>
        <w:t>практики</w:t>
      </w:r>
    </w:p>
    <w:p w:rsidR="00CD412E" w:rsidRPr="006775DF" w:rsidRDefault="00CD412E" w:rsidP="00CD412E">
      <w:pPr>
        <w:widowControl w:val="0"/>
        <w:numPr>
          <w:ilvl w:val="0"/>
          <w:numId w:val="4"/>
        </w:numPr>
        <w:tabs>
          <w:tab w:val="left" w:pos="994"/>
        </w:tabs>
        <w:suppressAutoHyphens w:val="0"/>
        <w:spacing w:line="322" w:lineRule="exact"/>
        <w:ind w:left="140" w:firstLine="560"/>
        <w:jc w:val="both"/>
      </w:pPr>
      <w:r w:rsidRPr="006775DF">
        <w:rPr>
          <w:rStyle w:val="2"/>
          <w:color w:val="auto"/>
        </w:rPr>
        <w:t>Подготовительный этап</w:t>
      </w:r>
    </w:p>
    <w:p w:rsidR="00CD412E" w:rsidRPr="006775DF" w:rsidRDefault="00CD412E" w:rsidP="00CD412E">
      <w:pPr>
        <w:spacing w:line="322" w:lineRule="exact"/>
        <w:ind w:left="140" w:right="460" w:firstLine="560"/>
        <w:jc w:val="both"/>
      </w:pPr>
      <w:r w:rsidRPr="006775DF">
        <w:rPr>
          <w:rStyle w:val="2"/>
          <w:color w:val="auto"/>
        </w:rPr>
        <w:t xml:space="preserve">Участие студентов в работе установочной конференции. Общее собрание обучающихся по вопросам организации учебной </w:t>
      </w:r>
      <w:r w:rsidR="00312C07" w:rsidRPr="00312C07">
        <w:rPr>
          <w:bCs/>
          <w:sz w:val="28"/>
          <w:szCs w:val="28"/>
        </w:rPr>
        <w:t>(ознакомительной  организационно-производственной</w:t>
      </w:r>
      <w:r w:rsidR="00312C07" w:rsidRPr="00312C07">
        <w:rPr>
          <w:rStyle w:val="2"/>
        </w:rPr>
        <w:t>)</w:t>
      </w:r>
      <w:r w:rsidR="00BF7B4B">
        <w:rPr>
          <w:rStyle w:val="2"/>
        </w:rPr>
        <w:t xml:space="preserve"> </w:t>
      </w:r>
      <w:r w:rsidRPr="00523B34">
        <w:rPr>
          <w:rStyle w:val="2"/>
          <w:color w:val="auto"/>
        </w:rPr>
        <w:t xml:space="preserve">практики, </w:t>
      </w:r>
      <w:r w:rsidRPr="00523B34">
        <w:rPr>
          <w:rStyle w:val="2"/>
          <w:color w:val="auto"/>
        </w:rPr>
        <w:lastRenderedPageBreak/>
        <w:t>инструктаж по технике безопасности,</w:t>
      </w:r>
      <w:r w:rsidRPr="006775DF">
        <w:rPr>
          <w:rStyle w:val="2"/>
          <w:color w:val="auto"/>
        </w:rPr>
        <w:t xml:space="preserve"> ознакомление их с программой практики;</w:t>
      </w:r>
    </w:p>
    <w:p w:rsidR="00CD412E" w:rsidRPr="006775DF" w:rsidRDefault="00CD412E" w:rsidP="00CD412E">
      <w:pPr>
        <w:spacing w:line="322" w:lineRule="exact"/>
        <w:ind w:left="140" w:right="460" w:firstLine="560"/>
        <w:jc w:val="both"/>
      </w:pPr>
      <w:r w:rsidRPr="006775DF">
        <w:rPr>
          <w:rStyle w:val="2"/>
          <w:color w:val="auto"/>
        </w:rPr>
        <w:t>Заполнение дневника практики (см. Методические рекомендации по учебной практике для студентов специальности «</w:t>
      </w:r>
      <w:proofErr w:type="spellStart"/>
      <w:r w:rsidRPr="006775DF">
        <w:rPr>
          <w:rStyle w:val="2"/>
          <w:color w:val="auto"/>
        </w:rPr>
        <w:t>Продюсерство</w:t>
      </w:r>
      <w:proofErr w:type="spellEnd"/>
      <w:r w:rsidRPr="006775DF">
        <w:rPr>
          <w:rStyle w:val="2"/>
          <w:color w:val="auto"/>
        </w:rPr>
        <w:t>»), ознакомление с распорядком прохождения практики.</w:t>
      </w:r>
    </w:p>
    <w:p w:rsidR="00CD412E" w:rsidRPr="006775DF" w:rsidRDefault="00CD412E" w:rsidP="00CD412E">
      <w:pPr>
        <w:spacing w:line="322" w:lineRule="exact"/>
        <w:ind w:left="140" w:firstLine="560"/>
        <w:jc w:val="both"/>
      </w:pPr>
      <w:r w:rsidRPr="006775DF">
        <w:rPr>
          <w:rStyle w:val="2"/>
          <w:color w:val="auto"/>
        </w:rPr>
        <w:t xml:space="preserve">Ознакомление обучающегося с формой и видом отчетности, порядком защиты отчета по учебной </w:t>
      </w:r>
      <w:r w:rsidR="00312C07" w:rsidRPr="00312C07">
        <w:rPr>
          <w:bCs/>
          <w:sz w:val="28"/>
          <w:szCs w:val="28"/>
        </w:rPr>
        <w:t>(ознакомительной  организационно-производственной</w:t>
      </w:r>
      <w:r w:rsidR="00312C07" w:rsidRPr="00312C07">
        <w:rPr>
          <w:rStyle w:val="2"/>
        </w:rPr>
        <w:t>)</w:t>
      </w:r>
      <w:r w:rsidR="00591AA6">
        <w:rPr>
          <w:rStyle w:val="2"/>
        </w:rPr>
        <w:t xml:space="preserve"> </w:t>
      </w:r>
      <w:r w:rsidRPr="006775DF">
        <w:rPr>
          <w:rStyle w:val="2"/>
          <w:color w:val="auto"/>
        </w:rPr>
        <w:t>практике и требованиями к оформлению отчета по практике (см. Методические рекомендации по учебной практике для студентов специальности «</w:t>
      </w:r>
      <w:proofErr w:type="spellStart"/>
      <w:r w:rsidRPr="006775DF">
        <w:rPr>
          <w:rStyle w:val="2"/>
          <w:color w:val="auto"/>
        </w:rPr>
        <w:t>Продюсерство</w:t>
      </w:r>
      <w:proofErr w:type="spellEnd"/>
      <w:r w:rsidRPr="006775DF">
        <w:rPr>
          <w:rStyle w:val="2"/>
          <w:color w:val="auto"/>
        </w:rPr>
        <w:t>»).</w:t>
      </w:r>
    </w:p>
    <w:p w:rsidR="00CD412E" w:rsidRPr="006775DF" w:rsidRDefault="00CD412E" w:rsidP="00CD412E">
      <w:pPr>
        <w:widowControl w:val="0"/>
        <w:numPr>
          <w:ilvl w:val="0"/>
          <w:numId w:val="4"/>
        </w:numPr>
        <w:tabs>
          <w:tab w:val="left" w:pos="1022"/>
        </w:tabs>
        <w:suppressAutoHyphens w:val="0"/>
        <w:spacing w:line="322" w:lineRule="exact"/>
        <w:ind w:left="140" w:firstLine="560"/>
        <w:jc w:val="both"/>
      </w:pPr>
      <w:r w:rsidRPr="006775DF">
        <w:rPr>
          <w:rStyle w:val="2"/>
          <w:color w:val="auto"/>
        </w:rPr>
        <w:t>Основной этап</w:t>
      </w:r>
    </w:p>
    <w:p w:rsidR="00CD412E" w:rsidRPr="006775DF" w:rsidRDefault="00CD412E" w:rsidP="00CD412E">
      <w:pPr>
        <w:spacing w:line="322" w:lineRule="exact"/>
        <w:ind w:left="140" w:firstLine="560"/>
        <w:jc w:val="both"/>
      </w:pPr>
      <w:r w:rsidRPr="006775DF">
        <w:rPr>
          <w:rStyle w:val="2"/>
          <w:color w:val="auto"/>
        </w:rPr>
        <w:t xml:space="preserve">Заключается в выполнении заданий практики (индивидуальных или групповых). Практика проходит под контролем руководителя. Примерная тематика индивидуальных заданий на практику приведена в методических рекомендациях по организации и учебной </w:t>
      </w:r>
      <w:r w:rsidR="00312C07" w:rsidRPr="00312C07">
        <w:rPr>
          <w:bCs/>
          <w:sz w:val="28"/>
          <w:szCs w:val="28"/>
        </w:rPr>
        <w:t>(ознакомительной  организационно-производственной</w:t>
      </w:r>
      <w:r w:rsidR="00312C07" w:rsidRPr="00312C07">
        <w:rPr>
          <w:rStyle w:val="2"/>
        </w:rPr>
        <w:t>)</w:t>
      </w:r>
      <w:r w:rsidR="00D760E3">
        <w:rPr>
          <w:rStyle w:val="2"/>
        </w:rPr>
        <w:t xml:space="preserve"> </w:t>
      </w:r>
      <w:r w:rsidRPr="006775DF">
        <w:rPr>
          <w:rStyle w:val="2"/>
          <w:color w:val="auto"/>
        </w:rPr>
        <w:t>практике.</w:t>
      </w:r>
    </w:p>
    <w:p w:rsidR="00CD412E" w:rsidRPr="006775DF" w:rsidRDefault="00CD412E" w:rsidP="00CD412E">
      <w:pPr>
        <w:spacing w:line="322" w:lineRule="exact"/>
        <w:ind w:left="140" w:right="460" w:firstLine="560"/>
        <w:jc w:val="both"/>
      </w:pPr>
      <w:r w:rsidRPr="006775DF">
        <w:rPr>
          <w:rStyle w:val="2"/>
          <w:color w:val="auto"/>
        </w:rPr>
        <w:t>При прохождении практики обучающимся в структурных подразделениях университета, в том числе на кафедре, непосредственное руководство и контроль за работой обучающегося по выполнению программы практики осуществляется руководителем структурного подразделения.</w:t>
      </w:r>
    </w:p>
    <w:p w:rsidR="00CD412E" w:rsidRPr="006775DF" w:rsidRDefault="00CD412E" w:rsidP="001A2FD4">
      <w:pPr>
        <w:spacing w:line="322" w:lineRule="exact"/>
        <w:ind w:left="260" w:right="340" w:firstLine="840"/>
        <w:jc w:val="both"/>
      </w:pPr>
      <w:r w:rsidRPr="006775DF">
        <w:rPr>
          <w:rStyle w:val="2"/>
          <w:color w:val="auto"/>
        </w:rPr>
        <w:t>Обучающийся при прохождении практики получает от руководителя указания, рекомендации и разъяснения по всем вопросам, связанным с организацией и прохождением практики, отчитывается о выполняемой работе в соответствии с индивидуальным (групповым) заданием и графиком проведения практики.</w:t>
      </w:r>
    </w:p>
    <w:p w:rsidR="00CD412E" w:rsidRPr="006775DF" w:rsidRDefault="00CD412E" w:rsidP="001A2FD4">
      <w:pPr>
        <w:spacing w:line="322" w:lineRule="exact"/>
        <w:ind w:left="260" w:right="320" w:firstLine="840"/>
        <w:jc w:val="both"/>
      </w:pPr>
      <w:r w:rsidRPr="006775DF">
        <w:rPr>
          <w:rStyle w:val="2"/>
          <w:color w:val="auto"/>
        </w:rPr>
        <w:t>Конкретное содержание практики планируется руководителем, согласовывается с руководителем программы подготовки магистров и отражается в индивидуальном (групповом) задании на учебную практику, в котором фиксируются все виды деятельности студента в течение практики.</w:t>
      </w:r>
    </w:p>
    <w:p w:rsidR="00CD412E" w:rsidRPr="006775DF" w:rsidRDefault="00CD412E" w:rsidP="001A2FD4">
      <w:pPr>
        <w:widowControl w:val="0"/>
        <w:numPr>
          <w:ilvl w:val="0"/>
          <w:numId w:val="4"/>
        </w:numPr>
        <w:tabs>
          <w:tab w:val="left" w:pos="1205"/>
        </w:tabs>
        <w:suppressAutoHyphens w:val="0"/>
        <w:spacing w:line="322" w:lineRule="exact"/>
        <w:ind w:left="260" w:firstLine="840"/>
        <w:jc w:val="both"/>
      </w:pPr>
      <w:r w:rsidRPr="006775DF">
        <w:rPr>
          <w:rStyle w:val="2"/>
          <w:color w:val="auto"/>
        </w:rPr>
        <w:t>Заключительный этап</w:t>
      </w:r>
    </w:p>
    <w:p w:rsidR="00523B34" w:rsidRDefault="00CD412E" w:rsidP="00523B34">
      <w:pPr>
        <w:spacing w:line="322" w:lineRule="exact"/>
        <w:ind w:left="280" w:right="320" w:firstLine="560"/>
        <w:jc w:val="both"/>
        <w:rPr>
          <w:rStyle w:val="2"/>
          <w:color w:val="auto"/>
        </w:rPr>
      </w:pPr>
      <w:r w:rsidRPr="006775DF">
        <w:rPr>
          <w:rStyle w:val="2"/>
          <w:color w:val="auto"/>
        </w:rPr>
        <w:t>Систематизация и анализ выполненных заданий при прохождении практики. Окончательная доработка и защита студентом отчета по учебной практике.</w:t>
      </w:r>
    </w:p>
    <w:p w:rsidR="00523B34" w:rsidRDefault="00523B34" w:rsidP="00523B34">
      <w:pPr>
        <w:spacing w:line="322" w:lineRule="exact"/>
        <w:ind w:left="280" w:right="320" w:firstLine="560"/>
        <w:jc w:val="both"/>
        <w:rPr>
          <w:rStyle w:val="2"/>
          <w:color w:val="auto"/>
        </w:rPr>
      </w:pPr>
    </w:p>
    <w:p w:rsidR="00CD412E" w:rsidRPr="00523B34" w:rsidRDefault="00CD412E" w:rsidP="00523B34">
      <w:pPr>
        <w:spacing w:line="322" w:lineRule="exact"/>
        <w:ind w:left="280" w:right="320" w:firstLine="560"/>
        <w:jc w:val="both"/>
        <w:rPr>
          <w:sz w:val="28"/>
          <w:szCs w:val="28"/>
          <w:lang w:eastAsia="ru-RU" w:bidi="ru-RU"/>
        </w:rPr>
      </w:pPr>
      <w:r w:rsidRPr="006775DF">
        <w:rPr>
          <w:b/>
          <w:bCs/>
          <w:sz w:val="28"/>
          <w:szCs w:val="28"/>
        </w:rPr>
        <w:t xml:space="preserve">8. Методы и технологии, используемые на учебной </w:t>
      </w:r>
      <w:r w:rsidR="00312C07" w:rsidRPr="00312C07">
        <w:rPr>
          <w:b/>
          <w:bCs/>
          <w:sz w:val="28"/>
          <w:szCs w:val="28"/>
        </w:rPr>
        <w:t>(ознакомительной  организационно-производственной</w:t>
      </w:r>
      <w:r w:rsidR="00312C07" w:rsidRPr="00312C07">
        <w:rPr>
          <w:rStyle w:val="2"/>
          <w:b/>
        </w:rPr>
        <w:t>)</w:t>
      </w:r>
      <w:r w:rsidR="00D760E3">
        <w:rPr>
          <w:rStyle w:val="2"/>
          <w:b/>
        </w:rPr>
        <w:t xml:space="preserve"> </w:t>
      </w:r>
      <w:r w:rsidRPr="006775DF">
        <w:rPr>
          <w:b/>
          <w:bCs/>
          <w:sz w:val="28"/>
          <w:szCs w:val="28"/>
        </w:rPr>
        <w:t>практике</w:t>
      </w:r>
    </w:p>
    <w:p w:rsidR="00CD412E" w:rsidRPr="006775DF" w:rsidRDefault="00CD412E" w:rsidP="001A2FD4">
      <w:pPr>
        <w:spacing w:line="322" w:lineRule="exact"/>
        <w:ind w:right="320" w:firstLine="851"/>
        <w:jc w:val="both"/>
      </w:pPr>
      <w:r w:rsidRPr="006775DF">
        <w:rPr>
          <w:rStyle w:val="2"/>
          <w:color w:val="auto"/>
        </w:rPr>
        <w:t xml:space="preserve">В рамках </w:t>
      </w:r>
      <w:r w:rsidRPr="00523B34">
        <w:rPr>
          <w:rStyle w:val="2"/>
          <w:color w:val="auto"/>
        </w:rPr>
        <w:t xml:space="preserve">учебной </w:t>
      </w:r>
      <w:r w:rsidR="00312C07" w:rsidRPr="00312C07">
        <w:rPr>
          <w:bCs/>
          <w:sz w:val="28"/>
          <w:szCs w:val="28"/>
        </w:rPr>
        <w:t>(ознакомительной  организационно-производственной</w:t>
      </w:r>
      <w:r w:rsidR="00312C07" w:rsidRPr="00312C07">
        <w:rPr>
          <w:rStyle w:val="2"/>
        </w:rPr>
        <w:t>)</w:t>
      </w:r>
      <w:r w:rsidR="00D760E3">
        <w:rPr>
          <w:rStyle w:val="2"/>
        </w:rPr>
        <w:t xml:space="preserve"> практики </w:t>
      </w:r>
      <w:r w:rsidRPr="006775DF">
        <w:rPr>
          <w:rStyle w:val="2"/>
          <w:color w:val="auto"/>
        </w:rPr>
        <w:t>должны быть предусмотрены встречи с представителями российских и зарубежных компаний, мастер-классы экспертов и специалистов; также должны широко использоваться Интернет-ресурсы и средства современной коммуникации.</w:t>
      </w:r>
    </w:p>
    <w:p w:rsidR="00CD412E" w:rsidRPr="006775DF" w:rsidRDefault="00CD412E" w:rsidP="001A2FD4">
      <w:pPr>
        <w:spacing w:line="322" w:lineRule="exact"/>
        <w:ind w:right="320" w:firstLine="851"/>
        <w:jc w:val="both"/>
        <w:rPr>
          <w:rStyle w:val="2"/>
          <w:color w:val="auto"/>
        </w:rPr>
      </w:pPr>
      <w:r w:rsidRPr="006775DF">
        <w:rPr>
          <w:rStyle w:val="2"/>
          <w:color w:val="auto"/>
        </w:rPr>
        <w:t xml:space="preserve">Большое значение для </w:t>
      </w:r>
      <w:r w:rsidR="00523B34">
        <w:rPr>
          <w:rStyle w:val="2"/>
          <w:color w:val="auto"/>
        </w:rPr>
        <w:t xml:space="preserve">реализации результатов учебной </w:t>
      </w:r>
      <w:r w:rsidR="00312C07" w:rsidRPr="00312C07">
        <w:rPr>
          <w:bCs/>
          <w:sz w:val="28"/>
          <w:szCs w:val="28"/>
        </w:rPr>
        <w:t>(ознакомительной  организационно-производственной</w:t>
      </w:r>
      <w:r w:rsidR="00312C07" w:rsidRPr="00312C07">
        <w:rPr>
          <w:rStyle w:val="2"/>
        </w:rPr>
        <w:t>)</w:t>
      </w:r>
      <w:r w:rsidR="00D760E3">
        <w:rPr>
          <w:rStyle w:val="2"/>
        </w:rPr>
        <w:t xml:space="preserve"> практики </w:t>
      </w:r>
      <w:r w:rsidRPr="00523B34">
        <w:rPr>
          <w:rStyle w:val="2"/>
          <w:color w:val="auto"/>
        </w:rPr>
        <w:lastRenderedPageBreak/>
        <w:t>спе</w:t>
      </w:r>
      <w:r w:rsidRPr="006775DF">
        <w:rPr>
          <w:rStyle w:val="2"/>
          <w:color w:val="auto"/>
        </w:rPr>
        <w:t xml:space="preserve">циалиста имеет его участие в различных мероприятиях </w:t>
      </w:r>
      <w:r w:rsidR="00523B34">
        <w:rPr>
          <w:rStyle w:val="2"/>
          <w:color w:val="auto"/>
        </w:rPr>
        <w:t>про</w:t>
      </w:r>
      <w:r w:rsidR="001A2FD4">
        <w:rPr>
          <w:rStyle w:val="2"/>
          <w:color w:val="auto"/>
        </w:rPr>
        <w:t>д</w:t>
      </w:r>
      <w:r w:rsidR="00523B34">
        <w:rPr>
          <w:rStyle w:val="2"/>
          <w:color w:val="auto"/>
        </w:rPr>
        <w:t>юсерской</w:t>
      </w:r>
      <w:r w:rsidRPr="006775DF">
        <w:rPr>
          <w:rStyle w:val="2"/>
          <w:color w:val="auto"/>
        </w:rPr>
        <w:t xml:space="preserve"> направленности.</w:t>
      </w:r>
    </w:p>
    <w:p w:rsidR="00CD412E" w:rsidRPr="006775DF" w:rsidRDefault="00CD412E" w:rsidP="00CD412E">
      <w:pPr>
        <w:tabs>
          <w:tab w:val="left" w:pos="0"/>
          <w:tab w:val="right" w:leader="underscore" w:pos="9639"/>
        </w:tabs>
        <w:jc w:val="both"/>
        <w:rPr>
          <w:b/>
          <w:bCs/>
          <w:sz w:val="28"/>
          <w:szCs w:val="28"/>
        </w:rPr>
      </w:pPr>
    </w:p>
    <w:p w:rsidR="00CD412E" w:rsidRPr="006775DF" w:rsidRDefault="00CD412E" w:rsidP="00CD412E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6775DF">
        <w:rPr>
          <w:b/>
          <w:bCs/>
          <w:sz w:val="28"/>
          <w:szCs w:val="28"/>
        </w:rPr>
        <w:t>9. Форм</w:t>
      </w:r>
      <w:r w:rsidR="00523B34">
        <w:rPr>
          <w:b/>
          <w:bCs/>
          <w:sz w:val="28"/>
          <w:szCs w:val="28"/>
        </w:rPr>
        <w:t>ы отчётности по и</w:t>
      </w:r>
      <w:r w:rsidR="00523B34" w:rsidRPr="00312C07">
        <w:rPr>
          <w:b/>
          <w:bCs/>
          <w:sz w:val="28"/>
          <w:szCs w:val="28"/>
        </w:rPr>
        <w:t xml:space="preserve">тогам учебной </w:t>
      </w:r>
      <w:r w:rsidR="00312C07" w:rsidRPr="00312C07">
        <w:rPr>
          <w:b/>
          <w:bCs/>
          <w:sz w:val="28"/>
          <w:szCs w:val="28"/>
        </w:rPr>
        <w:t>(ознакомительной  организационно-производственной</w:t>
      </w:r>
      <w:r w:rsidR="00312C07" w:rsidRPr="00312C07">
        <w:rPr>
          <w:rStyle w:val="2"/>
          <w:b/>
        </w:rPr>
        <w:t>)</w:t>
      </w:r>
      <w:r w:rsidR="00D760E3">
        <w:rPr>
          <w:rStyle w:val="2"/>
          <w:b/>
        </w:rPr>
        <w:t xml:space="preserve"> </w:t>
      </w:r>
      <w:r w:rsidRPr="006775DF">
        <w:rPr>
          <w:b/>
          <w:bCs/>
          <w:sz w:val="28"/>
          <w:szCs w:val="28"/>
        </w:rPr>
        <w:t xml:space="preserve">практики </w:t>
      </w:r>
    </w:p>
    <w:p w:rsidR="00CD412E" w:rsidRPr="006775DF" w:rsidRDefault="00CD412E" w:rsidP="00CD412E">
      <w:pPr>
        <w:spacing w:line="322" w:lineRule="exact"/>
        <w:ind w:left="280" w:firstLine="560"/>
        <w:jc w:val="both"/>
      </w:pPr>
      <w:r w:rsidRPr="006775DF">
        <w:rPr>
          <w:rStyle w:val="2"/>
          <w:color w:val="auto"/>
        </w:rPr>
        <w:t>Перечень отчетных документов обучающихся:</w:t>
      </w:r>
    </w:p>
    <w:p w:rsidR="00BF7B4B" w:rsidRDefault="00BF7B4B" w:rsidP="00BF7B4B">
      <w:pPr>
        <w:tabs>
          <w:tab w:val="left" w:pos="851"/>
        </w:tabs>
        <w:spacing w:line="322" w:lineRule="exact"/>
        <w:ind w:firstLine="567"/>
        <w:jc w:val="both"/>
      </w:pPr>
      <w:r>
        <w:rPr>
          <w:rStyle w:val="2"/>
        </w:rPr>
        <w:t>-   Дневник практики, содержащий индивидуальный план практики,</w:t>
      </w:r>
    </w:p>
    <w:p w:rsidR="00BF7B4B" w:rsidRDefault="00BF7B4B" w:rsidP="00BF7B4B">
      <w:pPr>
        <w:widowControl w:val="0"/>
        <w:numPr>
          <w:ilvl w:val="0"/>
          <w:numId w:val="8"/>
        </w:numPr>
        <w:tabs>
          <w:tab w:val="left" w:pos="851"/>
          <w:tab w:val="left" w:pos="1167"/>
        </w:tabs>
        <w:suppressAutoHyphens w:val="0"/>
        <w:spacing w:line="322" w:lineRule="exact"/>
        <w:ind w:firstLine="567"/>
        <w:jc w:val="both"/>
      </w:pPr>
      <w:r>
        <w:rPr>
          <w:rStyle w:val="2"/>
        </w:rPr>
        <w:t xml:space="preserve">Презентационные материалы </w:t>
      </w:r>
      <w:r w:rsidRPr="00312C07">
        <w:rPr>
          <w:bCs/>
          <w:sz w:val="28"/>
          <w:szCs w:val="28"/>
        </w:rPr>
        <w:t>организационно-производственной</w:t>
      </w:r>
      <w:r>
        <w:rPr>
          <w:rStyle w:val="2"/>
        </w:rPr>
        <w:t xml:space="preserve"> деятельности;</w:t>
      </w:r>
    </w:p>
    <w:p w:rsidR="00BF7B4B" w:rsidRDefault="00BF7B4B" w:rsidP="00BF7B4B">
      <w:pPr>
        <w:tabs>
          <w:tab w:val="left" w:pos="851"/>
        </w:tabs>
        <w:spacing w:line="322" w:lineRule="exact"/>
        <w:ind w:firstLine="567"/>
        <w:jc w:val="both"/>
      </w:pPr>
      <w:r>
        <w:rPr>
          <w:rStyle w:val="2"/>
        </w:rPr>
        <w:t>-  Итоговый отчет о практике, содержащий аналитический обзор и описание основ продюсерской  деятельности, а также экспертную оценку работы студента.</w:t>
      </w:r>
    </w:p>
    <w:p w:rsidR="00CD412E" w:rsidRPr="006775DF" w:rsidRDefault="00CD412E" w:rsidP="00CD412E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</w:rPr>
      </w:pPr>
    </w:p>
    <w:p w:rsidR="00CD412E" w:rsidRPr="006775DF" w:rsidRDefault="00CD412E" w:rsidP="00CD412E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6775DF">
        <w:rPr>
          <w:b/>
          <w:bCs/>
          <w:sz w:val="28"/>
          <w:szCs w:val="28"/>
        </w:rPr>
        <w:t xml:space="preserve">10. Формы текущего контроля успеваемости и промежуточной </w:t>
      </w:r>
      <w:proofErr w:type="gramStart"/>
      <w:r w:rsidRPr="006775DF">
        <w:rPr>
          <w:b/>
          <w:bCs/>
          <w:sz w:val="28"/>
          <w:szCs w:val="28"/>
        </w:rPr>
        <w:t>аттестации</w:t>
      </w:r>
      <w:proofErr w:type="gramEnd"/>
      <w:r w:rsidRPr="006775DF">
        <w:rPr>
          <w:b/>
          <w:bCs/>
          <w:sz w:val="28"/>
          <w:szCs w:val="28"/>
        </w:rPr>
        <w:t xml:space="preserve"> обучающихся по итогам </w:t>
      </w:r>
      <w:r w:rsidRPr="00523B34">
        <w:rPr>
          <w:b/>
          <w:bCs/>
          <w:sz w:val="28"/>
          <w:szCs w:val="28"/>
        </w:rPr>
        <w:t xml:space="preserve">учебной </w:t>
      </w:r>
      <w:r w:rsidR="00312C07" w:rsidRPr="00312C07">
        <w:rPr>
          <w:b/>
          <w:bCs/>
          <w:sz w:val="28"/>
          <w:szCs w:val="28"/>
        </w:rPr>
        <w:t>(ознакомительной  организационно-производственной</w:t>
      </w:r>
      <w:r w:rsidR="00312C07" w:rsidRPr="00312C07">
        <w:rPr>
          <w:rStyle w:val="2"/>
          <w:b/>
        </w:rPr>
        <w:t>)</w:t>
      </w:r>
      <w:r w:rsidR="00D760E3">
        <w:rPr>
          <w:rStyle w:val="2"/>
          <w:b/>
        </w:rPr>
        <w:t xml:space="preserve"> </w:t>
      </w:r>
      <w:r w:rsidRPr="006775DF">
        <w:rPr>
          <w:b/>
          <w:bCs/>
          <w:sz w:val="28"/>
          <w:szCs w:val="28"/>
        </w:rPr>
        <w:t>практики</w:t>
      </w:r>
    </w:p>
    <w:p w:rsidR="00CD412E" w:rsidRPr="006775DF" w:rsidRDefault="00CD412E" w:rsidP="00CD412E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6775DF">
        <w:rPr>
          <w:b/>
          <w:bCs/>
          <w:sz w:val="28"/>
          <w:szCs w:val="28"/>
        </w:rPr>
        <w:t>10.1. Формы текущего контроля успеваемости и промежуточной аттестации обучающихся</w:t>
      </w:r>
    </w:p>
    <w:p w:rsidR="00CD412E" w:rsidRPr="006775DF" w:rsidRDefault="00CD412E" w:rsidP="00CD412E">
      <w:pPr>
        <w:ind w:firstLine="709"/>
        <w:jc w:val="both"/>
        <w:rPr>
          <w:sz w:val="28"/>
          <w:szCs w:val="28"/>
        </w:rPr>
      </w:pPr>
      <w:r w:rsidRPr="006775DF">
        <w:rPr>
          <w:sz w:val="28"/>
          <w:szCs w:val="28"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CD412E" w:rsidRPr="006775DF" w:rsidRDefault="00CD412E" w:rsidP="00CD412E">
      <w:pPr>
        <w:spacing w:line="322" w:lineRule="exact"/>
        <w:ind w:right="-2" w:firstLine="709"/>
        <w:jc w:val="both"/>
      </w:pPr>
      <w:r w:rsidRPr="006775DF">
        <w:rPr>
          <w:rStyle w:val="2"/>
          <w:color w:val="auto"/>
        </w:rPr>
        <w:t xml:space="preserve">Содержание учебной </w:t>
      </w:r>
      <w:r w:rsidR="00312C07" w:rsidRPr="00312C07">
        <w:rPr>
          <w:bCs/>
          <w:sz w:val="28"/>
          <w:szCs w:val="28"/>
        </w:rPr>
        <w:t>(ознакомительной  организационно-производственной</w:t>
      </w:r>
      <w:r w:rsidR="00312C07" w:rsidRPr="00312C07">
        <w:rPr>
          <w:rStyle w:val="2"/>
        </w:rPr>
        <w:t>)</w:t>
      </w:r>
      <w:r w:rsidR="00D760E3">
        <w:rPr>
          <w:rStyle w:val="2"/>
        </w:rPr>
        <w:t xml:space="preserve"> </w:t>
      </w:r>
      <w:r w:rsidRPr="006775DF">
        <w:rPr>
          <w:rStyle w:val="2"/>
          <w:color w:val="auto"/>
        </w:rPr>
        <w:t>практики указывается в Индивидуальном плане практики студента. Индивидуальный план разрабатывается студентом под руководством руководителя практики.</w:t>
      </w:r>
    </w:p>
    <w:p w:rsidR="00CD412E" w:rsidRPr="006775DF" w:rsidRDefault="00CD412E" w:rsidP="00CD412E">
      <w:pPr>
        <w:spacing w:line="322" w:lineRule="exact"/>
        <w:ind w:right="-2" w:firstLine="709"/>
        <w:jc w:val="both"/>
      </w:pPr>
      <w:r w:rsidRPr="006775DF">
        <w:rPr>
          <w:rStyle w:val="20"/>
          <w:color w:val="auto"/>
        </w:rPr>
        <w:t xml:space="preserve">Текущий контроль </w:t>
      </w:r>
      <w:r w:rsidRPr="00523B34">
        <w:rPr>
          <w:rStyle w:val="2"/>
          <w:color w:val="auto"/>
        </w:rPr>
        <w:t xml:space="preserve">выполнения учебной </w:t>
      </w:r>
      <w:r w:rsidR="00312C07" w:rsidRPr="00312C07">
        <w:rPr>
          <w:bCs/>
          <w:sz w:val="28"/>
          <w:szCs w:val="28"/>
        </w:rPr>
        <w:t>(ознакомительной  организационно-производственной</w:t>
      </w:r>
      <w:r w:rsidR="00312C07" w:rsidRPr="00312C07">
        <w:rPr>
          <w:rStyle w:val="2"/>
        </w:rPr>
        <w:t>)</w:t>
      </w:r>
      <w:r w:rsidR="00D760E3">
        <w:rPr>
          <w:rStyle w:val="2"/>
        </w:rPr>
        <w:t xml:space="preserve"> </w:t>
      </w:r>
      <w:r w:rsidRPr="006775DF">
        <w:rPr>
          <w:rStyle w:val="2"/>
          <w:color w:val="auto"/>
        </w:rPr>
        <w:t>практики производится в дискретные временные интервалы руководителем практики студента.</w:t>
      </w:r>
    </w:p>
    <w:p w:rsidR="00CD412E" w:rsidRPr="006775DF" w:rsidRDefault="00CD412E" w:rsidP="00CD412E">
      <w:pPr>
        <w:spacing w:line="322" w:lineRule="exact"/>
        <w:ind w:right="-2" w:firstLine="709"/>
        <w:jc w:val="both"/>
        <w:rPr>
          <w:rStyle w:val="2"/>
          <w:color w:val="auto"/>
        </w:rPr>
      </w:pPr>
      <w:r w:rsidRPr="006775DF">
        <w:rPr>
          <w:rStyle w:val="20"/>
          <w:color w:val="auto"/>
        </w:rPr>
        <w:t xml:space="preserve">Промежуточный контроль </w:t>
      </w:r>
      <w:r w:rsidRPr="006775DF">
        <w:rPr>
          <w:rStyle w:val="2"/>
          <w:color w:val="auto"/>
        </w:rPr>
        <w:t>устанавливается учебным планом и программой с учетом требований ФГОС ВО.</w:t>
      </w:r>
    </w:p>
    <w:p w:rsidR="00CD412E" w:rsidRPr="006775DF" w:rsidRDefault="00CD412E" w:rsidP="00CD412E">
      <w:pPr>
        <w:spacing w:line="322" w:lineRule="exact"/>
        <w:ind w:right="-2" w:firstLine="709"/>
        <w:jc w:val="both"/>
        <w:rPr>
          <w:rStyle w:val="20"/>
          <w:b w:val="0"/>
          <w:color w:val="auto"/>
        </w:rPr>
      </w:pPr>
      <w:r w:rsidRPr="006775DF">
        <w:rPr>
          <w:rStyle w:val="20"/>
          <w:color w:val="auto"/>
        </w:rPr>
        <w:t xml:space="preserve">Форма промежуточной аттестации – зачёт с оценкой. </w:t>
      </w:r>
    </w:p>
    <w:p w:rsidR="00CD412E" w:rsidRPr="006775DF" w:rsidRDefault="00CD412E" w:rsidP="00CD412E">
      <w:pPr>
        <w:ind w:firstLine="709"/>
        <w:jc w:val="both"/>
        <w:rPr>
          <w:sz w:val="28"/>
          <w:szCs w:val="28"/>
        </w:rPr>
      </w:pPr>
    </w:p>
    <w:p w:rsidR="00CD412E" w:rsidRPr="006775DF" w:rsidRDefault="00CD412E" w:rsidP="00CD412E">
      <w:pPr>
        <w:tabs>
          <w:tab w:val="num" w:pos="142"/>
          <w:tab w:val="num" w:pos="284"/>
        </w:tabs>
        <w:jc w:val="both"/>
        <w:rPr>
          <w:i/>
          <w:sz w:val="22"/>
          <w:szCs w:val="22"/>
        </w:rPr>
      </w:pPr>
    </w:p>
    <w:p w:rsidR="00CD412E" w:rsidRPr="006775DF" w:rsidRDefault="00CD412E" w:rsidP="00CD412E">
      <w:pPr>
        <w:ind w:firstLine="709"/>
        <w:jc w:val="both"/>
        <w:rPr>
          <w:b/>
          <w:spacing w:val="-4"/>
          <w:sz w:val="28"/>
          <w:szCs w:val="28"/>
        </w:rPr>
      </w:pPr>
      <w:r w:rsidRPr="006775DF">
        <w:rPr>
          <w:b/>
          <w:spacing w:val="-4"/>
          <w:sz w:val="28"/>
          <w:szCs w:val="28"/>
        </w:rPr>
        <w:t xml:space="preserve">10.2. Рейтинг-план </w:t>
      </w:r>
    </w:p>
    <w:p w:rsidR="00CD412E" w:rsidRPr="006775DF" w:rsidRDefault="00CD412E" w:rsidP="00CD412E">
      <w:pPr>
        <w:ind w:firstLine="709"/>
        <w:jc w:val="both"/>
        <w:rPr>
          <w:i/>
          <w:sz w:val="22"/>
          <w:szCs w:val="22"/>
        </w:rPr>
      </w:pPr>
      <w:r w:rsidRPr="006775DF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CD412E" w:rsidRPr="006775DF" w:rsidRDefault="00CD412E" w:rsidP="00CD412E">
      <w:pPr>
        <w:ind w:firstLine="567"/>
        <w:jc w:val="both"/>
        <w:rPr>
          <w:b/>
          <w:spacing w:val="-4"/>
          <w:sz w:val="16"/>
          <w:szCs w:val="16"/>
        </w:rPr>
      </w:pPr>
    </w:p>
    <w:p w:rsidR="00CD412E" w:rsidRPr="006775DF" w:rsidRDefault="00CD412E" w:rsidP="00523B34">
      <w:pPr>
        <w:jc w:val="both"/>
        <w:rPr>
          <w:b/>
          <w:bCs/>
          <w:sz w:val="28"/>
          <w:szCs w:val="28"/>
        </w:rPr>
      </w:pPr>
      <w:r w:rsidRPr="006775DF">
        <w:rPr>
          <w:b/>
          <w:spacing w:val="-4"/>
          <w:sz w:val="28"/>
          <w:szCs w:val="28"/>
        </w:rPr>
        <w:t xml:space="preserve">10.3. </w:t>
      </w:r>
      <w:r w:rsidRPr="006775DF">
        <w:rPr>
          <w:b/>
          <w:bCs/>
          <w:sz w:val="28"/>
          <w:szCs w:val="28"/>
        </w:rPr>
        <w:t>Фонд оценочных средств для проведения промежуточной аттестации обучающихся по практике</w:t>
      </w:r>
    </w:p>
    <w:p w:rsidR="00CD412E" w:rsidRPr="006775DF" w:rsidRDefault="00CD412E" w:rsidP="00CD412E">
      <w:pPr>
        <w:ind w:firstLine="709"/>
        <w:jc w:val="both"/>
        <w:rPr>
          <w:i/>
          <w:sz w:val="22"/>
          <w:szCs w:val="22"/>
        </w:rPr>
      </w:pPr>
    </w:p>
    <w:p w:rsidR="00CD412E" w:rsidRPr="006775DF" w:rsidRDefault="00CD412E" w:rsidP="00CD412E">
      <w:pPr>
        <w:ind w:firstLine="709"/>
        <w:jc w:val="both"/>
        <w:rPr>
          <w:sz w:val="28"/>
          <w:szCs w:val="28"/>
        </w:rPr>
      </w:pPr>
      <w:r w:rsidRPr="006775DF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CD412E" w:rsidRPr="006775DF" w:rsidRDefault="00CD412E" w:rsidP="00CD412E">
      <w:pPr>
        <w:ind w:firstLine="709"/>
        <w:jc w:val="both"/>
        <w:rPr>
          <w:sz w:val="28"/>
          <w:szCs w:val="28"/>
        </w:rPr>
      </w:pPr>
      <w:r w:rsidRPr="006775DF">
        <w:rPr>
          <w:bCs/>
          <w:sz w:val="28"/>
          <w:szCs w:val="28"/>
        </w:rPr>
        <w:t>Фонд оценочных средств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</w:p>
    <w:p w:rsidR="00CD412E" w:rsidRPr="006775DF" w:rsidRDefault="00CD412E" w:rsidP="00CD412E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16"/>
          <w:szCs w:val="16"/>
        </w:rPr>
      </w:pPr>
    </w:p>
    <w:p w:rsidR="00CD412E" w:rsidRPr="001A2FD4" w:rsidRDefault="00CD412E" w:rsidP="00CD412E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1A2FD4">
        <w:rPr>
          <w:b/>
          <w:bCs/>
          <w:sz w:val="28"/>
          <w:szCs w:val="28"/>
        </w:rPr>
        <w:lastRenderedPageBreak/>
        <w:t>11. Перечень учебной литературы и ресурсов сети «Интернет», необходимых для проведения учебной</w:t>
      </w:r>
      <w:r w:rsidR="00523B34" w:rsidRPr="001A2FD4">
        <w:rPr>
          <w:b/>
          <w:bCs/>
          <w:sz w:val="28"/>
          <w:szCs w:val="28"/>
        </w:rPr>
        <w:t xml:space="preserve"> практики</w:t>
      </w:r>
    </w:p>
    <w:p w:rsidR="00CD412E" w:rsidRPr="001A2FD4" w:rsidRDefault="00CD412E" w:rsidP="00CD412E">
      <w:pPr>
        <w:tabs>
          <w:tab w:val="left" w:pos="858"/>
        </w:tabs>
        <w:spacing w:line="322" w:lineRule="exact"/>
        <w:ind w:left="480"/>
        <w:jc w:val="both"/>
        <w:rPr>
          <w:i/>
          <w:sz w:val="28"/>
          <w:szCs w:val="28"/>
        </w:rPr>
      </w:pPr>
      <w:r w:rsidRPr="001A2FD4">
        <w:rPr>
          <w:rStyle w:val="2"/>
          <w:i/>
          <w:color w:val="auto"/>
        </w:rPr>
        <w:t>а)</w:t>
      </w:r>
      <w:r w:rsidRPr="001A2FD4">
        <w:rPr>
          <w:i/>
          <w:sz w:val="28"/>
          <w:szCs w:val="28"/>
        </w:rPr>
        <w:tab/>
        <w:t>О</w:t>
      </w:r>
      <w:r w:rsidRPr="001A2FD4">
        <w:rPr>
          <w:rStyle w:val="2"/>
          <w:i/>
          <w:color w:val="auto"/>
        </w:rPr>
        <w:t>сновная литература</w:t>
      </w:r>
    </w:p>
    <w:p w:rsidR="00CD412E" w:rsidRPr="001A2FD4" w:rsidRDefault="00CD412E" w:rsidP="00CD412E">
      <w:pPr>
        <w:widowControl w:val="0"/>
        <w:numPr>
          <w:ilvl w:val="0"/>
          <w:numId w:val="6"/>
        </w:numPr>
        <w:tabs>
          <w:tab w:val="left" w:pos="1708"/>
        </w:tabs>
        <w:suppressAutoHyphens w:val="0"/>
        <w:spacing w:line="322" w:lineRule="exact"/>
        <w:ind w:left="480" w:firstLine="860"/>
        <w:jc w:val="both"/>
        <w:rPr>
          <w:sz w:val="28"/>
          <w:szCs w:val="28"/>
        </w:rPr>
      </w:pPr>
      <w:r w:rsidRPr="001A2FD4">
        <w:rPr>
          <w:rStyle w:val="2"/>
          <w:color w:val="auto"/>
        </w:rPr>
        <w:t>Методические рекомендации по учебной практике для студентов по специальности «</w:t>
      </w:r>
      <w:proofErr w:type="spellStart"/>
      <w:r w:rsidRPr="001A2FD4">
        <w:rPr>
          <w:rStyle w:val="2"/>
          <w:color w:val="auto"/>
        </w:rPr>
        <w:t>Продюсерство</w:t>
      </w:r>
      <w:proofErr w:type="spellEnd"/>
      <w:r w:rsidRPr="001A2FD4">
        <w:rPr>
          <w:rStyle w:val="2"/>
          <w:color w:val="auto"/>
        </w:rPr>
        <w:t xml:space="preserve">» / сост. Т.Ю. Медведева., Н.М. Зеленый, Н. Новгород: </w:t>
      </w:r>
      <w:proofErr w:type="spellStart"/>
      <w:r w:rsidRPr="001A2FD4">
        <w:rPr>
          <w:rStyle w:val="2"/>
          <w:color w:val="auto"/>
        </w:rPr>
        <w:t>Мининский</w:t>
      </w:r>
      <w:proofErr w:type="spellEnd"/>
      <w:r w:rsidRPr="001A2FD4">
        <w:rPr>
          <w:rStyle w:val="2"/>
          <w:color w:val="auto"/>
        </w:rPr>
        <w:t xml:space="preserve"> университет, 2016. 18 с.</w:t>
      </w:r>
    </w:p>
    <w:p w:rsidR="00CD412E" w:rsidRPr="001A2FD4" w:rsidRDefault="00CD412E" w:rsidP="00CD412E">
      <w:pPr>
        <w:widowControl w:val="0"/>
        <w:numPr>
          <w:ilvl w:val="0"/>
          <w:numId w:val="6"/>
        </w:numPr>
        <w:tabs>
          <w:tab w:val="left" w:pos="1708"/>
        </w:tabs>
        <w:suppressAutoHyphens w:val="0"/>
        <w:spacing w:line="322" w:lineRule="exact"/>
        <w:ind w:left="480" w:firstLine="860"/>
        <w:jc w:val="both"/>
        <w:rPr>
          <w:sz w:val="28"/>
          <w:szCs w:val="28"/>
        </w:rPr>
      </w:pPr>
      <w:r w:rsidRPr="001A2FD4">
        <w:rPr>
          <w:rStyle w:val="2"/>
          <w:color w:val="auto"/>
        </w:rPr>
        <w:t xml:space="preserve">Методические рекомендации к выполнению курсовой работы по дисциплине «История отечественного кино» / сост. Е. Р. </w:t>
      </w:r>
      <w:proofErr w:type="spellStart"/>
      <w:r w:rsidRPr="001A2FD4">
        <w:rPr>
          <w:rStyle w:val="2"/>
          <w:color w:val="auto"/>
        </w:rPr>
        <w:t>Кирдянова</w:t>
      </w:r>
      <w:proofErr w:type="spellEnd"/>
      <w:r w:rsidRPr="001A2FD4">
        <w:rPr>
          <w:rStyle w:val="2"/>
          <w:color w:val="auto"/>
        </w:rPr>
        <w:t xml:space="preserve"> Н. Новгород: </w:t>
      </w:r>
      <w:proofErr w:type="spellStart"/>
      <w:r w:rsidRPr="001A2FD4">
        <w:rPr>
          <w:rStyle w:val="2"/>
          <w:color w:val="auto"/>
        </w:rPr>
        <w:t>Мининский</w:t>
      </w:r>
      <w:proofErr w:type="spellEnd"/>
      <w:r w:rsidRPr="001A2FD4">
        <w:rPr>
          <w:rStyle w:val="2"/>
          <w:color w:val="auto"/>
        </w:rPr>
        <w:t xml:space="preserve"> университет, 2017. 20 с.</w:t>
      </w:r>
    </w:p>
    <w:p w:rsidR="00CD412E" w:rsidRPr="001A2FD4" w:rsidRDefault="00CD412E" w:rsidP="00CD412E">
      <w:pPr>
        <w:widowControl w:val="0"/>
        <w:numPr>
          <w:ilvl w:val="0"/>
          <w:numId w:val="6"/>
        </w:numPr>
        <w:tabs>
          <w:tab w:val="left" w:pos="1708"/>
        </w:tabs>
        <w:suppressAutoHyphens w:val="0"/>
        <w:spacing w:after="600" w:line="322" w:lineRule="exact"/>
        <w:ind w:left="480" w:firstLine="860"/>
        <w:jc w:val="both"/>
        <w:rPr>
          <w:sz w:val="28"/>
          <w:szCs w:val="28"/>
        </w:rPr>
      </w:pPr>
      <w:r w:rsidRPr="001A2FD4">
        <w:rPr>
          <w:rStyle w:val="2"/>
          <w:color w:val="auto"/>
        </w:rPr>
        <w:t xml:space="preserve">Основы продюсерства: Аудиовизуальная сфера: учебник/ В.В. Арсеньев, И.Д. Барский, А.Л. Богданов и др.; под ред. Г.П. Иванова, П.К. </w:t>
      </w:r>
      <w:proofErr w:type="spellStart"/>
      <w:r w:rsidRPr="001A2FD4">
        <w:rPr>
          <w:rStyle w:val="2"/>
          <w:color w:val="auto"/>
        </w:rPr>
        <w:t>Огурчиовак</w:t>
      </w:r>
      <w:proofErr w:type="spellEnd"/>
      <w:r w:rsidRPr="001A2FD4">
        <w:rPr>
          <w:rStyle w:val="2"/>
          <w:color w:val="auto"/>
        </w:rPr>
        <w:t xml:space="preserve">, В.И. Сидоренко. -М. : </w:t>
      </w:r>
      <w:proofErr w:type="spellStart"/>
      <w:r w:rsidRPr="001A2FD4">
        <w:rPr>
          <w:rStyle w:val="2"/>
          <w:color w:val="auto"/>
        </w:rPr>
        <w:t>Юнити</w:t>
      </w:r>
      <w:proofErr w:type="spellEnd"/>
      <w:r w:rsidRPr="001A2FD4">
        <w:rPr>
          <w:rStyle w:val="2"/>
          <w:color w:val="auto"/>
        </w:rPr>
        <w:t xml:space="preserve">-Дана, 2015. - 719 </w:t>
      </w:r>
      <w:proofErr w:type="spellStart"/>
      <w:r w:rsidRPr="001A2FD4">
        <w:rPr>
          <w:rStyle w:val="2"/>
          <w:color w:val="auto"/>
        </w:rPr>
        <w:t>с.:ил</w:t>
      </w:r>
      <w:proofErr w:type="spellEnd"/>
      <w:r w:rsidRPr="001A2FD4">
        <w:rPr>
          <w:rStyle w:val="2"/>
          <w:color w:val="auto"/>
        </w:rPr>
        <w:t xml:space="preserve">., табл.- </w:t>
      </w:r>
      <w:r w:rsidRPr="001A2FD4">
        <w:rPr>
          <w:rStyle w:val="2"/>
          <w:color w:val="auto"/>
          <w:lang w:val="en-US" w:eastAsia="en-US" w:bidi="en-US"/>
        </w:rPr>
        <w:t>ISBN</w:t>
      </w:r>
      <w:r w:rsidRPr="001A2FD4">
        <w:rPr>
          <w:rStyle w:val="2"/>
          <w:color w:val="auto"/>
        </w:rPr>
        <w:t xml:space="preserve">5-238-00479-6 Тоже [Электронный ресурс] </w:t>
      </w:r>
      <w:r w:rsidRPr="001A2FD4">
        <w:rPr>
          <w:rStyle w:val="2"/>
          <w:color w:val="auto"/>
          <w:lang w:val="en-US" w:eastAsia="en-US" w:bidi="en-US"/>
        </w:rPr>
        <w:t>URL</w:t>
      </w:r>
      <w:r w:rsidRPr="001A2FD4">
        <w:rPr>
          <w:rStyle w:val="2"/>
          <w:color w:val="auto"/>
          <w:lang w:eastAsia="en-US" w:bidi="en-US"/>
        </w:rPr>
        <w:t xml:space="preserve">: </w:t>
      </w:r>
      <w:hyperlink r:id="rId8" w:history="1">
        <w:r w:rsidRPr="001A2FD4">
          <w:rPr>
            <w:rStyle w:val="a4"/>
            <w:color w:val="auto"/>
            <w:sz w:val="28"/>
            <w:szCs w:val="28"/>
          </w:rPr>
          <w:t xml:space="preserve">https://lib.biblioclub.ru/book 114545 </w:t>
        </w:r>
        <w:proofErr w:type="spellStart"/>
        <w:r w:rsidRPr="001A2FD4">
          <w:rPr>
            <w:rStyle w:val="a4"/>
            <w:color w:val="auto"/>
            <w:sz w:val="28"/>
            <w:szCs w:val="28"/>
          </w:rPr>
          <w:t>OsnovyprodyuserstvaAudiovizualnayasf</w:t>
        </w:r>
        <w:proofErr w:type="spellEnd"/>
      </w:hyperlink>
      <w:proofErr w:type="spellStart"/>
      <w:r w:rsidRPr="001A2FD4">
        <w:rPr>
          <w:rStyle w:val="2"/>
          <w:color w:val="auto"/>
          <w:lang w:val="en-US" w:eastAsia="en-US" w:bidi="en-US"/>
        </w:rPr>
        <w:t>eraUchebnik</w:t>
      </w:r>
      <w:proofErr w:type="spellEnd"/>
      <w:r w:rsidRPr="001A2FD4">
        <w:rPr>
          <w:rStyle w:val="2"/>
          <w:color w:val="auto"/>
          <w:lang w:eastAsia="en-US" w:bidi="en-US"/>
        </w:rPr>
        <w:t>/</w:t>
      </w:r>
    </w:p>
    <w:p w:rsidR="00CD412E" w:rsidRPr="001A2FD4" w:rsidRDefault="00CD412E" w:rsidP="00CD412E">
      <w:pPr>
        <w:tabs>
          <w:tab w:val="left" w:pos="882"/>
        </w:tabs>
        <w:spacing w:line="322" w:lineRule="exact"/>
        <w:ind w:left="480"/>
        <w:jc w:val="both"/>
        <w:rPr>
          <w:i/>
          <w:sz w:val="28"/>
          <w:szCs w:val="28"/>
        </w:rPr>
      </w:pPr>
      <w:r w:rsidRPr="001A2FD4">
        <w:rPr>
          <w:rStyle w:val="2"/>
          <w:i/>
          <w:color w:val="auto"/>
        </w:rPr>
        <w:t>б)</w:t>
      </w:r>
      <w:r w:rsidRPr="001A2FD4">
        <w:rPr>
          <w:i/>
          <w:sz w:val="28"/>
          <w:szCs w:val="28"/>
        </w:rPr>
        <w:tab/>
      </w:r>
      <w:r w:rsidRPr="001A2FD4">
        <w:rPr>
          <w:rStyle w:val="2"/>
          <w:i/>
          <w:color w:val="auto"/>
        </w:rPr>
        <w:t>Дополнительная литература</w:t>
      </w:r>
    </w:p>
    <w:p w:rsidR="00CD412E" w:rsidRPr="001A2FD4" w:rsidRDefault="00CD412E" w:rsidP="00CD412E">
      <w:pPr>
        <w:widowControl w:val="0"/>
        <w:numPr>
          <w:ilvl w:val="0"/>
          <w:numId w:val="7"/>
        </w:numPr>
        <w:tabs>
          <w:tab w:val="left" w:pos="1155"/>
        </w:tabs>
        <w:suppressAutoHyphens w:val="0"/>
        <w:spacing w:line="322" w:lineRule="exact"/>
        <w:ind w:left="480"/>
        <w:jc w:val="both"/>
        <w:rPr>
          <w:sz w:val="28"/>
          <w:szCs w:val="28"/>
        </w:rPr>
      </w:pPr>
      <w:r w:rsidRPr="001A2FD4">
        <w:rPr>
          <w:rStyle w:val="2"/>
          <w:color w:val="auto"/>
        </w:rPr>
        <w:t xml:space="preserve">Алеников, </w:t>
      </w:r>
      <w:r w:rsidRPr="001A2FD4">
        <w:rPr>
          <w:rStyle w:val="2"/>
          <w:color w:val="auto"/>
          <w:lang w:val="en-US" w:eastAsia="en-US" w:bidi="en-US"/>
        </w:rPr>
        <w:t>B</w:t>
      </w:r>
      <w:r w:rsidRPr="001A2FD4">
        <w:rPr>
          <w:rStyle w:val="2"/>
          <w:color w:val="auto"/>
          <w:lang w:eastAsia="en-US" w:bidi="en-US"/>
        </w:rPr>
        <w:t>.</w:t>
      </w:r>
      <w:r w:rsidRPr="001A2FD4">
        <w:rPr>
          <w:rStyle w:val="2"/>
          <w:color w:val="auto"/>
          <w:lang w:val="en-US" w:eastAsia="en-US" w:bidi="en-US"/>
        </w:rPr>
        <w:t>M</w:t>
      </w:r>
      <w:r w:rsidRPr="001A2FD4">
        <w:rPr>
          <w:rStyle w:val="2"/>
          <w:color w:val="auto"/>
          <w:lang w:eastAsia="en-US" w:bidi="en-US"/>
        </w:rPr>
        <w:t xml:space="preserve">. </w:t>
      </w:r>
      <w:r w:rsidRPr="001A2FD4">
        <w:rPr>
          <w:rStyle w:val="2"/>
          <w:color w:val="auto"/>
        </w:rPr>
        <w:t>Свой почерк в режиссуре / В.М. Алеников. - Москва</w:t>
      </w:r>
      <w:proofErr w:type="gramStart"/>
      <w:r w:rsidRPr="001A2FD4">
        <w:rPr>
          <w:rStyle w:val="2"/>
          <w:color w:val="auto"/>
        </w:rPr>
        <w:t xml:space="preserve"> :</w:t>
      </w:r>
      <w:proofErr w:type="gramEnd"/>
      <w:r w:rsidRPr="001A2FD4">
        <w:rPr>
          <w:rStyle w:val="2"/>
          <w:color w:val="auto"/>
        </w:rPr>
        <w:t xml:space="preserve"> Издательство «</w:t>
      </w:r>
      <w:proofErr w:type="spellStart"/>
      <w:r w:rsidRPr="001A2FD4">
        <w:rPr>
          <w:rStyle w:val="2"/>
          <w:color w:val="auto"/>
        </w:rPr>
        <w:t>Рипол</w:t>
      </w:r>
      <w:proofErr w:type="spellEnd"/>
      <w:r w:rsidRPr="001A2FD4">
        <w:rPr>
          <w:rStyle w:val="2"/>
          <w:color w:val="auto"/>
        </w:rPr>
        <w:t>-Классик», 2015. - 475 с.</w:t>
      </w:r>
      <w:proofErr w:type="gramStart"/>
      <w:r w:rsidRPr="001A2FD4">
        <w:rPr>
          <w:rStyle w:val="2"/>
          <w:color w:val="auto"/>
        </w:rPr>
        <w:t xml:space="preserve"> :</w:t>
      </w:r>
      <w:proofErr w:type="gramEnd"/>
      <w:r w:rsidRPr="001A2FD4">
        <w:rPr>
          <w:rStyle w:val="2"/>
          <w:color w:val="auto"/>
        </w:rPr>
        <w:t xml:space="preserve"> ил. - (Открытые </w:t>
      </w:r>
      <w:proofErr w:type="spellStart"/>
      <w:r w:rsidRPr="001A2FD4">
        <w:rPr>
          <w:rStyle w:val="2"/>
          <w:color w:val="auto"/>
        </w:rPr>
        <w:t>мастер</w:t>
      </w:r>
      <w:r w:rsidRPr="001A2FD4">
        <w:rPr>
          <w:rStyle w:val="2"/>
          <w:color w:val="auto"/>
        </w:rPr>
        <w:softHyphen/>
        <w:t>классы</w:t>
      </w:r>
      <w:proofErr w:type="spellEnd"/>
      <w:r w:rsidRPr="001A2FD4">
        <w:rPr>
          <w:rStyle w:val="2"/>
          <w:color w:val="auto"/>
        </w:rPr>
        <w:t xml:space="preserve">). - </w:t>
      </w:r>
      <w:r w:rsidRPr="001A2FD4">
        <w:rPr>
          <w:rStyle w:val="2"/>
          <w:color w:val="auto"/>
          <w:lang w:val="en-US" w:eastAsia="en-US" w:bidi="en-US"/>
        </w:rPr>
        <w:t>ISBN</w:t>
      </w:r>
      <w:r w:rsidRPr="001A2FD4">
        <w:rPr>
          <w:rStyle w:val="2"/>
          <w:color w:val="auto"/>
        </w:rPr>
        <w:t>978-5-386-08413-</w:t>
      </w:r>
      <w:proofErr w:type="gramStart"/>
      <w:r w:rsidRPr="001A2FD4">
        <w:rPr>
          <w:rStyle w:val="2"/>
          <w:color w:val="auto"/>
        </w:rPr>
        <w:t>4 ;</w:t>
      </w:r>
      <w:proofErr w:type="gramEnd"/>
      <w:r w:rsidRPr="001A2FD4">
        <w:rPr>
          <w:rStyle w:val="2"/>
          <w:color w:val="auto"/>
        </w:rPr>
        <w:t xml:space="preserve"> То же [Электронный ресурс]. - </w:t>
      </w:r>
      <w:r w:rsidRPr="001A2FD4">
        <w:rPr>
          <w:rStyle w:val="2"/>
          <w:color w:val="auto"/>
          <w:lang w:val="en-US" w:eastAsia="en-US" w:bidi="en-US"/>
        </w:rPr>
        <w:t>URL</w:t>
      </w:r>
      <w:r w:rsidRPr="001A2FD4">
        <w:rPr>
          <w:rStyle w:val="2"/>
          <w:color w:val="auto"/>
          <w:lang w:eastAsia="en-US" w:bidi="en-US"/>
        </w:rPr>
        <w:t xml:space="preserve">: </w:t>
      </w:r>
      <w:hyperlink r:id="rId9" w:history="1">
        <w:r w:rsidRPr="001A2FD4">
          <w:rPr>
            <w:rStyle w:val="a4"/>
            <w:color w:val="auto"/>
            <w:sz w:val="28"/>
            <w:szCs w:val="28"/>
            <w:lang w:val="en-US" w:eastAsia="en-US" w:bidi="en-US"/>
          </w:rPr>
          <w:t>http</w:t>
        </w:r>
        <w:r w:rsidRPr="001A2FD4">
          <w:rPr>
            <w:rStyle w:val="a4"/>
            <w:color w:val="auto"/>
            <w:sz w:val="28"/>
            <w:szCs w:val="28"/>
            <w:lang w:eastAsia="en-US" w:bidi="en-US"/>
          </w:rPr>
          <w:t>://</w:t>
        </w:r>
        <w:proofErr w:type="spellStart"/>
        <w:r w:rsidRPr="001A2FD4">
          <w:rPr>
            <w:rStyle w:val="a4"/>
            <w:color w:val="auto"/>
            <w:sz w:val="28"/>
            <w:szCs w:val="28"/>
            <w:lang w:val="en-US" w:eastAsia="en-US" w:bidi="en-US"/>
          </w:rPr>
          <w:t>biblioclub</w:t>
        </w:r>
        <w:proofErr w:type="spellEnd"/>
        <w:r w:rsidRPr="001A2FD4">
          <w:rPr>
            <w:rStyle w:val="a4"/>
            <w:color w:val="auto"/>
            <w:sz w:val="28"/>
            <w:szCs w:val="28"/>
            <w:lang w:eastAsia="en-US" w:bidi="en-US"/>
          </w:rPr>
          <w:t>.</w:t>
        </w:r>
        <w:proofErr w:type="spellStart"/>
        <w:r w:rsidRPr="001A2FD4">
          <w:rPr>
            <w:rStyle w:val="a4"/>
            <w:color w:val="auto"/>
            <w:sz w:val="28"/>
            <w:szCs w:val="28"/>
            <w:lang w:val="en-US" w:eastAsia="en-US" w:bidi="en-US"/>
          </w:rPr>
          <w:t>ru</w:t>
        </w:r>
        <w:proofErr w:type="spellEnd"/>
        <w:r w:rsidRPr="001A2FD4">
          <w:rPr>
            <w:rStyle w:val="a4"/>
            <w:color w:val="auto"/>
            <w:sz w:val="28"/>
            <w:szCs w:val="28"/>
            <w:lang w:eastAsia="en-US" w:bidi="en-US"/>
          </w:rPr>
          <w:t>/</w:t>
        </w:r>
        <w:r w:rsidRPr="001A2FD4">
          <w:rPr>
            <w:rStyle w:val="a4"/>
            <w:color w:val="auto"/>
            <w:sz w:val="28"/>
            <w:szCs w:val="28"/>
            <w:lang w:val="en-US" w:eastAsia="en-US" w:bidi="en-US"/>
          </w:rPr>
          <w:t>index</w:t>
        </w:r>
        <w:r w:rsidRPr="001A2FD4">
          <w:rPr>
            <w:rStyle w:val="a4"/>
            <w:color w:val="auto"/>
            <w:sz w:val="28"/>
            <w:szCs w:val="28"/>
            <w:lang w:eastAsia="en-US" w:bidi="en-US"/>
          </w:rPr>
          <w:t>.</w:t>
        </w:r>
        <w:proofErr w:type="spellStart"/>
        <w:r w:rsidRPr="001A2FD4">
          <w:rPr>
            <w:rStyle w:val="a4"/>
            <w:color w:val="auto"/>
            <w:sz w:val="28"/>
            <w:szCs w:val="28"/>
            <w:lang w:val="en-US" w:eastAsia="en-US" w:bidi="en-US"/>
          </w:rPr>
          <w:t>php</w:t>
        </w:r>
        <w:proofErr w:type="spellEnd"/>
        <w:r w:rsidRPr="001A2FD4">
          <w:rPr>
            <w:rStyle w:val="a4"/>
            <w:color w:val="auto"/>
            <w:sz w:val="28"/>
            <w:szCs w:val="28"/>
            <w:lang w:eastAsia="en-US" w:bidi="en-US"/>
          </w:rPr>
          <w:t>?</w:t>
        </w:r>
        <w:r w:rsidRPr="001A2FD4">
          <w:rPr>
            <w:rStyle w:val="a4"/>
            <w:color w:val="auto"/>
            <w:sz w:val="28"/>
            <w:szCs w:val="28"/>
            <w:lang w:val="en-US" w:eastAsia="en-US" w:bidi="en-US"/>
          </w:rPr>
          <w:t>page</w:t>
        </w:r>
        <w:r w:rsidRPr="001A2FD4">
          <w:rPr>
            <w:rStyle w:val="a4"/>
            <w:color w:val="auto"/>
            <w:sz w:val="28"/>
            <w:szCs w:val="28"/>
            <w:lang w:eastAsia="en-US" w:bidi="en-US"/>
          </w:rPr>
          <w:t>=</w:t>
        </w:r>
        <w:r w:rsidRPr="001A2FD4">
          <w:rPr>
            <w:rStyle w:val="a4"/>
            <w:color w:val="auto"/>
            <w:sz w:val="28"/>
            <w:szCs w:val="28"/>
            <w:lang w:val="en-US" w:eastAsia="en-US" w:bidi="en-US"/>
          </w:rPr>
          <w:t>book</w:t>
        </w:r>
        <w:r w:rsidRPr="001A2FD4">
          <w:rPr>
            <w:rStyle w:val="a4"/>
            <w:color w:val="auto"/>
            <w:sz w:val="28"/>
            <w:szCs w:val="28"/>
            <w:lang w:eastAsia="en-US" w:bidi="en-US"/>
          </w:rPr>
          <w:t>&amp;</w:t>
        </w:r>
        <w:r w:rsidRPr="001A2FD4">
          <w:rPr>
            <w:rStyle w:val="a4"/>
            <w:color w:val="auto"/>
            <w:sz w:val="28"/>
            <w:szCs w:val="28"/>
            <w:lang w:val="en-US" w:eastAsia="en-US" w:bidi="en-US"/>
          </w:rPr>
          <w:t>id</w:t>
        </w:r>
        <w:r w:rsidRPr="001A2FD4">
          <w:rPr>
            <w:rStyle w:val="a4"/>
            <w:color w:val="auto"/>
            <w:sz w:val="28"/>
            <w:szCs w:val="28"/>
            <w:lang w:eastAsia="en-US" w:bidi="en-US"/>
          </w:rPr>
          <w:t>=477384</w:t>
        </w:r>
      </w:hyperlink>
    </w:p>
    <w:p w:rsidR="00CD412E" w:rsidRPr="001A2FD4" w:rsidRDefault="00CD412E" w:rsidP="00CD412E">
      <w:pPr>
        <w:widowControl w:val="0"/>
        <w:numPr>
          <w:ilvl w:val="0"/>
          <w:numId w:val="7"/>
        </w:numPr>
        <w:tabs>
          <w:tab w:val="left" w:pos="1155"/>
        </w:tabs>
        <w:suppressAutoHyphens w:val="0"/>
        <w:spacing w:line="322" w:lineRule="exact"/>
        <w:ind w:left="480"/>
        <w:jc w:val="both"/>
        <w:rPr>
          <w:sz w:val="28"/>
          <w:szCs w:val="28"/>
        </w:rPr>
      </w:pPr>
      <w:r w:rsidRPr="001A2FD4">
        <w:rPr>
          <w:rStyle w:val="2"/>
          <w:color w:val="auto"/>
        </w:rPr>
        <w:t>Арт-менеджмент</w:t>
      </w:r>
      <w:proofErr w:type="gramStart"/>
      <w:r w:rsidRPr="001A2FD4">
        <w:rPr>
          <w:rStyle w:val="2"/>
          <w:color w:val="auto"/>
        </w:rPr>
        <w:t xml:space="preserve"> :</w:t>
      </w:r>
      <w:proofErr w:type="gramEnd"/>
      <w:r w:rsidRPr="001A2FD4">
        <w:rPr>
          <w:rStyle w:val="2"/>
          <w:color w:val="auto"/>
        </w:rPr>
        <w:t xml:space="preserve"> учебное пособие / Л.Н. Жуковская, С.В. Костылева,</w:t>
      </w:r>
    </w:p>
    <w:p w:rsidR="00CD412E" w:rsidRPr="001A2FD4" w:rsidRDefault="00CD412E" w:rsidP="00CD412E">
      <w:pPr>
        <w:tabs>
          <w:tab w:val="left" w:pos="5491"/>
          <w:tab w:val="left" w:pos="9744"/>
        </w:tabs>
        <w:spacing w:line="322" w:lineRule="exact"/>
        <w:ind w:left="480"/>
        <w:jc w:val="both"/>
        <w:rPr>
          <w:rStyle w:val="2"/>
          <w:color w:val="auto"/>
        </w:rPr>
      </w:pPr>
      <w:r w:rsidRPr="001A2FD4">
        <w:rPr>
          <w:rStyle w:val="2"/>
          <w:color w:val="auto"/>
        </w:rPr>
        <w:t xml:space="preserve">В.С. </w:t>
      </w:r>
      <w:proofErr w:type="spellStart"/>
      <w:r w:rsidRPr="001A2FD4">
        <w:rPr>
          <w:rStyle w:val="2"/>
          <w:color w:val="auto"/>
        </w:rPr>
        <w:t>Лузан</w:t>
      </w:r>
      <w:proofErr w:type="spellEnd"/>
      <w:r w:rsidRPr="001A2FD4">
        <w:rPr>
          <w:rStyle w:val="2"/>
          <w:color w:val="auto"/>
        </w:rPr>
        <w:t xml:space="preserve"> и др.</w:t>
      </w:r>
      <w:proofErr w:type="gramStart"/>
      <w:r w:rsidRPr="001A2FD4">
        <w:rPr>
          <w:rStyle w:val="2"/>
          <w:color w:val="auto"/>
        </w:rPr>
        <w:t xml:space="preserve"> ;</w:t>
      </w:r>
      <w:proofErr w:type="gramEnd"/>
      <w:r w:rsidRPr="001A2FD4">
        <w:rPr>
          <w:rStyle w:val="2"/>
          <w:color w:val="auto"/>
        </w:rPr>
        <w:t xml:space="preserve"> Министерство образования и науки Российской Федерации, Сибирский Федеральный университет. - Красноярск</w:t>
      </w:r>
      <w:proofErr w:type="gramStart"/>
      <w:r w:rsidRPr="001A2FD4">
        <w:rPr>
          <w:rStyle w:val="2"/>
          <w:color w:val="auto"/>
        </w:rPr>
        <w:t xml:space="preserve"> :</w:t>
      </w:r>
      <w:proofErr w:type="gramEnd"/>
      <w:r w:rsidRPr="001A2FD4">
        <w:rPr>
          <w:rStyle w:val="2"/>
          <w:color w:val="auto"/>
        </w:rPr>
        <w:t xml:space="preserve"> СФУ, 2016. - 188 с.</w:t>
      </w:r>
      <w:proofErr w:type="gramStart"/>
      <w:r w:rsidRPr="001A2FD4">
        <w:rPr>
          <w:rStyle w:val="2"/>
          <w:color w:val="auto"/>
        </w:rPr>
        <w:t xml:space="preserve"> :</w:t>
      </w:r>
      <w:proofErr w:type="gramEnd"/>
      <w:r w:rsidRPr="001A2FD4">
        <w:rPr>
          <w:rStyle w:val="2"/>
          <w:color w:val="auto"/>
        </w:rPr>
        <w:t xml:space="preserve"> ил. - </w:t>
      </w:r>
      <w:proofErr w:type="spellStart"/>
      <w:r w:rsidRPr="001A2FD4">
        <w:rPr>
          <w:rStyle w:val="2"/>
          <w:color w:val="auto"/>
        </w:rPr>
        <w:t>Библиогр</w:t>
      </w:r>
      <w:proofErr w:type="spellEnd"/>
      <w:r w:rsidRPr="001A2FD4">
        <w:rPr>
          <w:rStyle w:val="2"/>
          <w:color w:val="auto"/>
        </w:rPr>
        <w:t xml:space="preserve">.: с. 179 - 184 - </w:t>
      </w:r>
      <w:r w:rsidRPr="001A2FD4">
        <w:rPr>
          <w:rStyle w:val="2"/>
          <w:color w:val="auto"/>
          <w:lang w:val="en-US" w:eastAsia="en-US" w:bidi="en-US"/>
        </w:rPr>
        <w:t>ISBN</w:t>
      </w:r>
      <w:r w:rsidRPr="001A2FD4">
        <w:rPr>
          <w:rStyle w:val="2"/>
          <w:color w:val="auto"/>
        </w:rPr>
        <w:t>978-5-7638-3491-8 ; То же [Электронный</w:t>
      </w:r>
    </w:p>
    <w:p w:rsidR="00CD412E" w:rsidRPr="001A2FD4" w:rsidRDefault="00CD412E" w:rsidP="00CD412E">
      <w:pPr>
        <w:tabs>
          <w:tab w:val="left" w:pos="5491"/>
          <w:tab w:val="left" w:pos="9744"/>
        </w:tabs>
        <w:spacing w:line="322" w:lineRule="exact"/>
        <w:ind w:left="480"/>
        <w:jc w:val="both"/>
        <w:rPr>
          <w:sz w:val="28"/>
          <w:szCs w:val="28"/>
        </w:rPr>
      </w:pPr>
      <w:proofErr w:type="gramStart"/>
      <w:r w:rsidRPr="001A2FD4">
        <w:rPr>
          <w:rStyle w:val="2"/>
          <w:color w:val="auto"/>
        </w:rPr>
        <w:t>ресурс].-</w:t>
      </w:r>
      <w:proofErr w:type="gramEnd"/>
    </w:p>
    <w:p w:rsidR="00CD412E" w:rsidRPr="001A2FD4" w:rsidRDefault="00CD412E" w:rsidP="00CD412E">
      <w:pPr>
        <w:spacing w:line="322" w:lineRule="exact"/>
        <w:ind w:left="480"/>
        <w:jc w:val="both"/>
        <w:rPr>
          <w:sz w:val="28"/>
          <w:szCs w:val="28"/>
        </w:rPr>
      </w:pPr>
      <w:r w:rsidRPr="001A2FD4">
        <w:rPr>
          <w:rStyle w:val="2"/>
          <w:color w:val="auto"/>
          <w:lang w:val="en-US" w:eastAsia="en-US" w:bidi="en-US"/>
        </w:rPr>
        <w:t>URL</w:t>
      </w:r>
      <w:r w:rsidRPr="001A2FD4">
        <w:rPr>
          <w:rStyle w:val="2"/>
          <w:color w:val="auto"/>
          <w:lang w:eastAsia="en-US" w:bidi="en-US"/>
        </w:rPr>
        <w:t xml:space="preserve">: </w:t>
      </w:r>
      <w:hyperlink r:id="rId10" w:history="1">
        <w:r w:rsidRPr="001A2FD4">
          <w:rPr>
            <w:rStyle w:val="a4"/>
            <w:color w:val="auto"/>
            <w:sz w:val="28"/>
            <w:szCs w:val="28"/>
            <w:lang w:val="en-US" w:eastAsia="en-US" w:bidi="en-US"/>
          </w:rPr>
          <w:t>http</w:t>
        </w:r>
        <w:r w:rsidRPr="001A2FD4">
          <w:rPr>
            <w:rStyle w:val="a4"/>
            <w:color w:val="auto"/>
            <w:sz w:val="28"/>
            <w:szCs w:val="28"/>
            <w:lang w:eastAsia="en-US" w:bidi="en-US"/>
          </w:rPr>
          <w:t>://</w:t>
        </w:r>
        <w:proofErr w:type="spellStart"/>
        <w:r w:rsidRPr="001A2FD4">
          <w:rPr>
            <w:rStyle w:val="a4"/>
            <w:color w:val="auto"/>
            <w:sz w:val="28"/>
            <w:szCs w:val="28"/>
            <w:lang w:val="en-US" w:eastAsia="en-US" w:bidi="en-US"/>
          </w:rPr>
          <w:t>biblioclub</w:t>
        </w:r>
        <w:proofErr w:type="spellEnd"/>
        <w:r w:rsidRPr="001A2FD4">
          <w:rPr>
            <w:rStyle w:val="a4"/>
            <w:color w:val="auto"/>
            <w:sz w:val="28"/>
            <w:szCs w:val="28"/>
            <w:lang w:eastAsia="en-US" w:bidi="en-US"/>
          </w:rPr>
          <w:t>.</w:t>
        </w:r>
        <w:proofErr w:type="spellStart"/>
        <w:r w:rsidRPr="001A2FD4">
          <w:rPr>
            <w:rStyle w:val="a4"/>
            <w:color w:val="auto"/>
            <w:sz w:val="28"/>
            <w:szCs w:val="28"/>
            <w:lang w:val="en-US" w:eastAsia="en-US" w:bidi="en-US"/>
          </w:rPr>
          <w:t>ru</w:t>
        </w:r>
        <w:proofErr w:type="spellEnd"/>
        <w:r w:rsidRPr="001A2FD4">
          <w:rPr>
            <w:rStyle w:val="a4"/>
            <w:color w:val="auto"/>
            <w:sz w:val="28"/>
            <w:szCs w:val="28"/>
            <w:lang w:eastAsia="en-US" w:bidi="en-US"/>
          </w:rPr>
          <w:t>/</w:t>
        </w:r>
        <w:r w:rsidRPr="001A2FD4">
          <w:rPr>
            <w:rStyle w:val="a4"/>
            <w:color w:val="auto"/>
            <w:sz w:val="28"/>
            <w:szCs w:val="28"/>
            <w:lang w:val="en-US" w:eastAsia="en-US" w:bidi="en-US"/>
          </w:rPr>
          <w:t>index</w:t>
        </w:r>
        <w:r w:rsidRPr="001A2FD4">
          <w:rPr>
            <w:rStyle w:val="a4"/>
            <w:color w:val="auto"/>
            <w:sz w:val="28"/>
            <w:szCs w:val="28"/>
            <w:lang w:eastAsia="en-US" w:bidi="en-US"/>
          </w:rPr>
          <w:t>.</w:t>
        </w:r>
        <w:proofErr w:type="spellStart"/>
        <w:r w:rsidRPr="001A2FD4">
          <w:rPr>
            <w:rStyle w:val="a4"/>
            <w:color w:val="auto"/>
            <w:sz w:val="28"/>
            <w:szCs w:val="28"/>
            <w:lang w:val="en-US" w:eastAsia="en-US" w:bidi="en-US"/>
          </w:rPr>
          <w:t>php</w:t>
        </w:r>
        <w:proofErr w:type="spellEnd"/>
        <w:r w:rsidRPr="001A2FD4">
          <w:rPr>
            <w:rStyle w:val="a4"/>
            <w:color w:val="auto"/>
            <w:sz w:val="28"/>
            <w:szCs w:val="28"/>
            <w:lang w:eastAsia="en-US" w:bidi="en-US"/>
          </w:rPr>
          <w:t>?</w:t>
        </w:r>
        <w:r w:rsidRPr="001A2FD4">
          <w:rPr>
            <w:rStyle w:val="a4"/>
            <w:color w:val="auto"/>
            <w:sz w:val="28"/>
            <w:szCs w:val="28"/>
            <w:lang w:val="en-US" w:eastAsia="en-US" w:bidi="en-US"/>
          </w:rPr>
          <w:t>page</w:t>
        </w:r>
        <w:r w:rsidRPr="001A2FD4">
          <w:rPr>
            <w:rStyle w:val="a4"/>
            <w:color w:val="auto"/>
            <w:sz w:val="28"/>
            <w:szCs w:val="28"/>
            <w:lang w:eastAsia="en-US" w:bidi="en-US"/>
          </w:rPr>
          <w:t>=</w:t>
        </w:r>
        <w:r w:rsidRPr="001A2FD4">
          <w:rPr>
            <w:rStyle w:val="a4"/>
            <w:color w:val="auto"/>
            <w:sz w:val="28"/>
            <w:szCs w:val="28"/>
            <w:lang w:val="en-US" w:eastAsia="en-US" w:bidi="en-US"/>
          </w:rPr>
          <w:t>book</w:t>
        </w:r>
        <w:r w:rsidRPr="001A2FD4">
          <w:rPr>
            <w:rStyle w:val="a4"/>
            <w:color w:val="auto"/>
            <w:sz w:val="28"/>
            <w:szCs w:val="28"/>
            <w:lang w:eastAsia="en-US" w:bidi="en-US"/>
          </w:rPr>
          <w:t>&amp;</w:t>
        </w:r>
        <w:r w:rsidRPr="001A2FD4">
          <w:rPr>
            <w:rStyle w:val="a4"/>
            <w:color w:val="auto"/>
            <w:sz w:val="28"/>
            <w:szCs w:val="28"/>
            <w:lang w:val="en-US" w:eastAsia="en-US" w:bidi="en-US"/>
          </w:rPr>
          <w:t>id</w:t>
        </w:r>
        <w:r w:rsidRPr="001A2FD4">
          <w:rPr>
            <w:rStyle w:val="a4"/>
            <w:color w:val="auto"/>
            <w:sz w:val="28"/>
            <w:szCs w:val="28"/>
            <w:lang w:eastAsia="en-US" w:bidi="en-US"/>
          </w:rPr>
          <w:t>=496978</w:t>
        </w:r>
      </w:hyperlink>
    </w:p>
    <w:p w:rsidR="00CD412E" w:rsidRPr="001A2FD4" w:rsidRDefault="00CD412E" w:rsidP="00CD412E">
      <w:pPr>
        <w:widowControl w:val="0"/>
        <w:numPr>
          <w:ilvl w:val="0"/>
          <w:numId w:val="7"/>
        </w:numPr>
        <w:tabs>
          <w:tab w:val="left" w:pos="1155"/>
        </w:tabs>
        <w:suppressAutoHyphens w:val="0"/>
        <w:spacing w:line="322" w:lineRule="exact"/>
        <w:ind w:left="480"/>
        <w:jc w:val="both"/>
        <w:rPr>
          <w:sz w:val="28"/>
          <w:szCs w:val="28"/>
        </w:rPr>
      </w:pPr>
      <w:r w:rsidRPr="001A2FD4">
        <w:rPr>
          <w:rStyle w:val="2"/>
          <w:color w:val="auto"/>
        </w:rPr>
        <w:t xml:space="preserve">Горчакова, В.Г. </w:t>
      </w:r>
      <w:proofErr w:type="spellStart"/>
      <w:r w:rsidRPr="001A2FD4">
        <w:rPr>
          <w:rStyle w:val="2"/>
          <w:color w:val="auto"/>
        </w:rPr>
        <w:t>Имиджелогия</w:t>
      </w:r>
      <w:proofErr w:type="spellEnd"/>
      <w:r w:rsidRPr="001A2FD4">
        <w:rPr>
          <w:rStyle w:val="2"/>
          <w:color w:val="auto"/>
        </w:rPr>
        <w:t>: теория и практика</w:t>
      </w:r>
      <w:proofErr w:type="gramStart"/>
      <w:r w:rsidRPr="001A2FD4">
        <w:rPr>
          <w:rStyle w:val="2"/>
          <w:color w:val="auto"/>
        </w:rPr>
        <w:t xml:space="preserve"> :</w:t>
      </w:r>
      <w:proofErr w:type="gramEnd"/>
      <w:r w:rsidRPr="001A2FD4">
        <w:rPr>
          <w:rStyle w:val="2"/>
          <w:color w:val="auto"/>
        </w:rPr>
        <w:t xml:space="preserve"> учебное пособие / В.Г. Горчакова. - Москва </w:t>
      </w:r>
      <w:proofErr w:type="gramStart"/>
      <w:r w:rsidRPr="001A2FD4">
        <w:rPr>
          <w:rStyle w:val="2"/>
          <w:color w:val="auto"/>
        </w:rPr>
        <w:t>:</w:t>
      </w:r>
      <w:proofErr w:type="spellStart"/>
      <w:r w:rsidRPr="001A2FD4">
        <w:rPr>
          <w:rStyle w:val="2"/>
          <w:color w:val="auto"/>
        </w:rPr>
        <w:t>Ю</w:t>
      </w:r>
      <w:proofErr w:type="gramEnd"/>
      <w:r w:rsidRPr="001A2FD4">
        <w:rPr>
          <w:rStyle w:val="2"/>
          <w:color w:val="auto"/>
        </w:rPr>
        <w:t>нити</w:t>
      </w:r>
      <w:proofErr w:type="spellEnd"/>
      <w:r w:rsidRPr="001A2FD4">
        <w:rPr>
          <w:rStyle w:val="2"/>
          <w:color w:val="auto"/>
        </w:rPr>
        <w:t xml:space="preserve">-Дана, 2015. - 335 с. : ил., табл., схемы - </w:t>
      </w:r>
      <w:proofErr w:type="spellStart"/>
      <w:r w:rsidRPr="001A2FD4">
        <w:rPr>
          <w:rStyle w:val="2"/>
          <w:color w:val="auto"/>
        </w:rPr>
        <w:t>Библиогр</w:t>
      </w:r>
      <w:proofErr w:type="spellEnd"/>
      <w:r w:rsidRPr="001A2FD4">
        <w:rPr>
          <w:rStyle w:val="2"/>
          <w:color w:val="auto"/>
        </w:rPr>
        <w:t xml:space="preserve">.: с. 294-310 - </w:t>
      </w:r>
      <w:r w:rsidRPr="001A2FD4">
        <w:rPr>
          <w:rStyle w:val="2"/>
          <w:color w:val="auto"/>
          <w:lang w:val="en-US" w:eastAsia="en-US" w:bidi="en-US"/>
        </w:rPr>
        <w:t>ISBN</w:t>
      </w:r>
      <w:r w:rsidRPr="001A2FD4">
        <w:rPr>
          <w:rStyle w:val="2"/>
          <w:color w:val="auto"/>
        </w:rPr>
        <w:t xml:space="preserve">978-5-238-02095-2 ; То же [Электронный ресурс]. - </w:t>
      </w:r>
      <w:r w:rsidRPr="001A2FD4">
        <w:rPr>
          <w:rStyle w:val="2"/>
          <w:color w:val="auto"/>
          <w:lang w:val="en-US" w:eastAsia="en-US" w:bidi="en-US"/>
        </w:rPr>
        <w:t>URL</w:t>
      </w:r>
      <w:r w:rsidRPr="001A2FD4">
        <w:rPr>
          <w:rStyle w:val="2"/>
          <w:color w:val="auto"/>
          <w:lang w:eastAsia="en-US" w:bidi="en-US"/>
        </w:rPr>
        <w:t xml:space="preserve">: </w:t>
      </w:r>
      <w:hyperlink r:id="rId11" w:history="1">
        <w:r w:rsidRPr="001A2FD4">
          <w:rPr>
            <w:rStyle w:val="a4"/>
            <w:color w:val="auto"/>
            <w:sz w:val="28"/>
            <w:szCs w:val="28"/>
          </w:rPr>
          <w:t>http://biblioclub.ru/index.php?page=book&amp;id=l 15022</w:t>
        </w:r>
      </w:hyperlink>
    </w:p>
    <w:p w:rsidR="00CD412E" w:rsidRPr="001A2FD4" w:rsidRDefault="00CD412E" w:rsidP="00CD412E">
      <w:pPr>
        <w:widowControl w:val="0"/>
        <w:numPr>
          <w:ilvl w:val="0"/>
          <w:numId w:val="7"/>
        </w:numPr>
        <w:tabs>
          <w:tab w:val="left" w:pos="1155"/>
        </w:tabs>
        <w:suppressAutoHyphens w:val="0"/>
        <w:spacing w:line="322" w:lineRule="exact"/>
        <w:ind w:left="480"/>
        <w:jc w:val="both"/>
        <w:rPr>
          <w:sz w:val="28"/>
          <w:szCs w:val="28"/>
        </w:rPr>
      </w:pPr>
      <w:r w:rsidRPr="001A2FD4">
        <w:rPr>
          <w:rStyle w:val="2"/>
          <w:color w:val="auto"/>
        </w:rPr>
        <w:t>Мастерство продюсера кино и телевидения</w:t>
      </w:r>
      <w:proofErr w:type="gramStart"/>
      <w:r w:rsidRPr="001A2FD4">
        <w:rPr>
          <w:rStyle w:val="2"/>
          <w:color w:val="auto"/>
        </w:rPr>
        <w:t xml:space="preserve"> :</w:t>
      </w:r>
      <w:proofErr w:type="gramEnd"/>
      <w:r w:rsidRPr="001A2FD4">
        <w:rPr>
          <w:rStyle w:val="2"/>
          <w:color w:val="auto"/>
        </w:rPr>
        <w:t xml:space="preserve"> учебник / под ред. П.К. </w:t>
      </w:r>
      <w:proofErr w:type="spellStart"/>
      <w:r w:rsidRPr="001A2FD4">
        <w:rPr>
          <w:rStyle w:val="2"/>
          <w:color w:val="auto"/>
        </w:rPr>
        <w:t>Огурчикова</w:t>
      </w:r>
      <w:proofErr w:type="spellEnd"/>
      <w:r w:rsidRPr="001A2FD4">
        <w:rPr>
          <w:rStyle w:val="2"/>
          <w:color w:val="auto"/>
        </w:rPr>
        <w:t xml:space="preserve">, В.И. Сидоренко, В.В. </w:t>
      </w:r>
      <w:proofErr w:type="spellStart"/>
      <w:r w:rsidRPr="001A2FD4">
        <w:rPr>
          <w:rStyle w:val="2"/>
          <w:color w:val="auto"/>
        </w:rPr>
        <w:t>Падейского</w:t>
      </w:r>
      <w:proofErr w:type="spellEnd"/>
      <w:r w:rsidRPr="001A2FD4">
        <w:rPr>
          <w:rStyle w:val="2"/>
          <w:color w:val="auto"/>
        </w:rPr>
        <w:t xml:space="preserve">. - Москва </w:t>
      </w:r>
      <w:proofErr w:type="gramStart"/>
      <w:r w:rsidRPr="001A2FD4">
        <w:rPr>
          <w:rStyle w:val="2"/>
          <w:color w:val="auto"/>
        </w:rPr>
        <w:t>:</w:t>
      </w:r>
      <w:proofErr w:type="spellStart"/>
      <w:r w:rsidRPr="001A2FD4">
        <w:rPr>
          <w:rStyle w:val="2"/>
          <w:color w:val="auto"/>
        </w:rPr>
        <w:t>Ю</w:t>
      </w:r>
      <w:proofErr w:type="gramEnd"/>
      <w:r w:rsidRPr="001A2FD4">
        <w:rPr>
          <w:rStyle w:val="2"/>
          <w:color w:val="auto"/>
        </w:rPr>
        <w:t>нити</w:t>
      </w:r>
      <w:proofErr w:type="spellEnd"/>
      <w:r w:rsidRPr="001A2FD4">
        <w:rPr>
          <w:rStyle w:val="2"/>
          <w:color w:val="auto"/>
        </w:rPr>
        <w:t>-Дана, 2015.- 860 с. : табл., граф., ил, схемы - (</w:t>
      </w:r>
      <w:proofErr w:type="spellStart"/>
      <w:r w:rsidRPr="001A2FD4">
        <w:rPr>
          <w:rStyle w:val="2"/>
          <w:color w:val="auto"/>
        </w:rPr>
        <w:t>Медиаобразование</w:t>
      </w:r>
      <w:proofErr w:type="spellEnd"/>
      <w:r w:rsidRPr="001A2FD4">
        <w:rPr>
          <w:rStyle w:val="2"/>
          <w:color w:val="auto"/>
        </w:rPr>
        <w:t xml:space="preserve">). - </w:t>
      </w:r>
      <w:proofErr w:type="spellStart"/>
      <w:r w:rsidRPr="001A2FD4">
        <w:rPr>
          <w:rStyle w:val="2"/>
          <w:color w:val="auto"/>
        </w:rPr>
        <w:t>Библиогр</w:t>
      </w:r>
      <w:proofErr w:type="spellEnd"/>
      <w:r w:rsidRPr="001A2FD4">
        <w:rPr>
          <w:rStyle w:val="2"/>
          <w:color w:val="auto"/>
        </w:rPr>
        <w:t xml:space="preserve">. в кн. - </w:t>
      </w:r>
      <w:r w:rsidRPr="001A2FD4">
        <w:rPr>
          <w:rStyle w:val="2"/>
          <w:color w:val="auto"/>
          <w:lang w:val="en-US" w:eastAsia="en-US" w:bidi="en-US"/>
        </w:rPr>
        <w:t>ISBN</w:t>
      </w:r>
      <w:r w:rsidRPr="001A2FD4">
        <w:rPr>
          <w:rStyle w:val="2"/>
          <w:color w:val="auto"/>
        </w:rPr>
        <w:t>978-5-238-01329-9</w:t>
      </w:r>
      <w:r w:rsidRPr="001A2FD4">
        <w:rPr>
          <w:rStyle w:val="2"/>
          <w:color w:val="auto"/>
        </w:rPr>
        <w:tab/>
        <w:t>; То же [Электронный ресурс]. -</w:t>
      </w:r>
    </w:p>
    <w:p w:rsidR="00CD412E" w:rsidRPr="001A2FD4" w:rsidRDefault="00CD412E" w:rsidP="00CD412E">
      <w:pPr>
        <w:spacing w:line="322" w:lineRule="exact"/>
        <w:ind w:left="480"/>
        <w:jc w:val="both"/>
        <w:rPr>
          <w:sz w:val="28"/>
          <w:szCs w:val="28"/>
          <w:lang w:val="en-US"/>
        </w:rPr>
      </w:pPr>
      <w:r w:rsidRPr="001A2FD4">
        <w:rPr>
          <w:rStyle w:val="2"/>
          <w:color w:val="auto"/>
          <w:lang w:val="en-US" w:eastAsia="en-US" w:bidi="en-US"/>
        </w:rPr>
        <w:t xml:space="preserve">URL: </w:t>
      </w:r>
      <w:r w:rsidR="002E51BA">
        <w:fldChar w:fldCharType="begin"/>
      </w:r>
      <w:r w:rsidR="002E51BA" w:rsidRPr="002E51BA">
        <w:rPr>
          <w:lang w:val="en-US"/>
        </w:rPr>
        <w:instrText xml:space="preserve"> HYPERLINK "http://biblioclub.ru/index.php?page=book&amp;id=l" </w:instrText>
      </w:r>
      <w:r w:rsidR="002E51BA">
        <w:fldChar w:fldCharType="separate"/>
      </w:r>
      <w:r w:rsidRPr="001A2FD4">
        <w:rPr>
          <w:rStyle w:val="a4"/>
          <w:color w:val="auto"/>
          <w:sz w:val="28"/>
          <w:szCs w:val="28"/>
          <w:lang w:val="en-US" w:eastAsia="en-US" w:bidi="en-US"/>
        </w:rPr>
        <w:t>http://bibliochib.ru/index.php?page=book&amp;id=l</w:t>
      </w:r>
      <w:r w:rsidR="002E51BA">
        <w:rPr>
          <w:rStyle w:val="a4"/>
          <w:color w:val="auto"/>
          <w:sz w:val="28"/>
          <w:szCs w:val="28"/>
          <w:lang w:val="en-US" w:eastAsia="en-US" w:bidi="en-US"/>
        </w:rPr>
        <w:fldChar w:fldCharType="end"/>
      </w:r>
      <w:r w:rsidRPr="001A2FD4">
        <w:rPr>
          <w:rStyle w:val="2"/>
          <w:color w:val="auto"/>
          <w:lang w:val="en-US"/>
        </w:rPr>
        <w:t>14715</w:t>
      </w:r>
    </w:p>
    <w:p w:rsidR="00CD412E" w:rsidRPr="001A2FD4" w:rsidRDefault="00CD412E" w:rsidP="00CD412E">
      <w:pPr>
        <w:widowControl w:val="0"/>
        <w:numPr>
          <w:ilvl w:val="0"/>
          <w:numId w:val="7"/>
        </w:numPr>
        <w:tabs>
          <w:tab w:val="left" w:pos="1134"/>
        </w:tabs>
        <w:suppressAutoHyphens w:val="0"/>
        <w:spacing w:line="322" w:lineRule="exact"/>
        <w:ind w:left="480"/>
        <w:jc w:val="both"/>
        <w:rPr>
          <w:sz w:val="28"/>
          <w:szCs w:val="28"/>
        </w:rPr>
      </w:pPr>
      <w:proofErr w:type="spellStart"/>
      <w:r w:rsidRPr="001A2FD4">
        <w:rPr>
          <w:rStyle w:val="2"/>
          <w:color w:val="auto"/>
        </w:rPr>
        <w:t>Продюсерство</w:t>
      </w:r>
      <w:proofErr w:type="spellEnd"/>
      <w:r w:rsidRPr="001A2FD4">
        <w:rPr>
          <w:rStyle w:val="2"/>
          <w:color w:val="auto"/>
        </w:rPr>
        <w:t>: Экономико-математические методы и модели</w:t>
      </w:r>
      <w:proofErr w:type="gramStart"/>
      <w:r w:rsidRPr="001A2FD4">
        <w:rPr>
          <w:rStyle w:val="2"/>
          <w:color w:val="auto"/>
        </w:rPr>
        <w:t xml:space="preserve"> :</w:t>
      </w:r>
      <w:proofErr w:type="gramEnd"/>
      <w:r w:rsidRPr="001A2FD4">
        <w:rPr>
          <w:rStyle w:val="2"/>
          <w:color w:val="auto"/>
        </w:rPr>
        <w:t xml:space="preserve"> учебное</w:t>
      </w:r>
    </w:p>
    <w:p w:rsidR="00CD412E" w:rsidRPr="001A2FD4" w:rsidRDefault="00CD412E" w:rsidP="00CD412E">
      <w:pPr>
        <w:tabs>
          <w:tab w:val="right" w:pos="6420"/>
          <w:tab w:val="right" w:pos="9818"/>
        </w:tabs>
        <w:spacing w:line="322" w:lineRule="exact"/>
        <w:ind w:left="480"/>
        <w:jc w:val="both"/>
        <w:rPr>
          <w:sz w:val="28"/>
          <w:szCs w:val="28"/>
        </w:rPr>
      </w:pPr>
      <w:r w:rsidRPr="001A2FD4">
        <w:rPr>
          <w:rStyle w:val="2"/>
          <w:color w:val="auto"/>
        </w:rPr>
        <w:t xml:space="preserve">пособие / под ред. Ю.В. </w:t>
      </w:r>
      <w:proofErr w:type="spellStart"/>
      <w:r w:rsidRPr="001A2FD4">
        <w:rPr>
          <w:rStyle w:val="2"/>
          <w:color w:val="auto"/>
        </w:rPr>
        <w:t>Криволуцкого</w:t>
      </w:r>
      <w:proofErr w:type="spellEnd"/>
      <w:r w:rsidRPr="001A2FD4">
        <w:rPr>
          <w:rStyle w:val="2"/>
          <w:color w:val="auto"/>
        </w:rPr>
        <w:t xml:space="preserve">, Л.А. </w:t>
      </w:r>
      <w:proofErr w:type="spellStart"/>
      <w:r w:rsidRPr="001A2FD4">
        <w:rPr>
          <w:rStyle w:val="2"/>
          <w:color w:val="auto"/>
        </w:rPr>
        <w:t>Фунберг</w:t>
      </w:r>
      <w:proofErr w:type="spellEnd"/>
      <w:proofErr w:type="gramStart"/>
      <w:r w:rsidRPr="001A2FD4">
        <w:rPr>
          <w:rStyle w:val="2"/>
          <w:color w:val="auto"/>
        </w:rPr>
        <w:t xml:space="preserve"> ;</w:t>
      </w:r>
      <w:proofErr w:type="gramEnd"/>
      <w:r w:rsidRPr="001A2FD4">
        <w:rPr>
          <w:rStyle w:val="2"/>
          <w:color w:val="auto"/>
        </w:rPr>
        <w:t xml:space="preserve"> Всероссийский государственный университет кинематографии имени С.А. Герасимова (ВГИК). - Москва </w:t>
      </w:r>
      <w:proofErr w:type="gramStart"/>
      <w:r w:rsidRPr="001A2FD4">
        <w:rPr>
          <w:rStyle w:val="2"/>
          <w:color w:val="auto"/>
        </w:rPr>
        <w:t>:</w:t>
      </w:r>
      <w:proofErr w:type="spellStart"/>
      <w:r w:rsidRPr="001A2FD4">
        <w:rPr>
          <w:rStyle w:val="2"/>
          <w:color w:val="auto"/>
        </w:rPr>
        <w:t>Ю</w:t>
      </w:r>
      <w:proofErr w:type="gramEnd"/>
      <w:r w:rsidRPr="001A2FD4">
        <w:rPr>
          <w:rStyle w:val="2"/>
          <w:color w:val="auto"/>
        </w:rPr>
        <w:t>нити</w:t>
      </w:r>
      <w:proofErr w:type="spellEnd"/>
      <w:r w:rsidRPr="001A2FD4">
        <w:rPr>
          <w:rStyle w:val="2"/>
          <w:color w:val="auto"/>
        </w:rPr>
        <w:t>-Дана, 2015. - 319 с. : табл., ил. - (</w:t>
      </w:r>
      <w:proofErr w:type="spellStart"/>
      <w:r w:rsidRPr="001A2FD4">
        <w:rPr>
          <w:rStyle w:val="2"/>
          <w:color w:val="auto"/>
        </w:rPr>
        <w:t>Медиаобразование</w:t>
      </w:r>
      <w:proofErr w:type="spellEnd"/>
      <w:r w:rsidRPr="001A2FD4">
        <w:rPr>
          <w:rStyle w:val="2"/>
          <w:color w:val="auto"/>
        </w:rPr>
        <w:t xml:space="preserve">). - </w:t>
      </w:r>
      <w:proofErr w:type="spellStart"/>
      <w:r w:rsidRPr="001A2FD4">
        <w:rPr>
          <w:rStyle w:val="2"/>
          <w:color w:val="auto"/>
        </w:rPr>
        <w:t>Библиогр</w:t>
      </w:r>
      <w:proofErr w:type="spellEnd"/>
      <w:r w:rsidRPr="001A2FD4">
        <w:rPr>
          <w:rStyle w:val="2"/>
          <w:color w:val="auto"/>
        </w:rPr>
        <w:t xml:space="preserve">. в кн. - </w:t>
      </w:r>
      <w:r w:rsidRPr="001A2FD4">
        <w:rPr>
          <w:rStyle w:val="2"/>
          <w:color w:val="auto"/>
          <w:lang w:val="en-US" w:eastAsia="en-US" w:bidi="en-US"/>
        </w:rPr>
        <w:t>ISBN</w:t>
      </w:r>
      <w:r w:rsidRPr="001A2FD4">
        <w:rPr>
          <w:rStyle w:val="2"/>
          <w:color w:val="auto"/>
        </w:rPr>
        <w:t>978-5-238-02724-1</w:t>
      </w:r>
      <w:proofErr w:type="gramStart"/>
      <w:r w:rsidRPr="001A2FD4">
        <w:rPr>
          <w:rStyle w:val="2"/>
          <w:color w:val="auto"/>
        </w:rPr>
        <w:t xml:space="preserve"> ;</w:t>
      </w:r>
      <w:proofErr w:type="gramEnd"/>
      <w:r w:rsidRPr="001A2FD4">
        <w:rPr>
          <w:rStyle w:val="2"/>
          <w:color w:val="auto"/>
        </w:rPr>
        <w:t xml:space="preserve"> То же [Электронный ресурс]. -</w:t>
      </w:r>
    </w:p>
    <w:p w:rsidR="00CD412E" w:rsidRPr="001A2FD4" w:rsidRDefault="00CD412E" w:rsidP="00CD412E">
      <w:pPr>
        <w:spacing w:line="322" w:lineRule="exact"/>
        <w:ind w:left="480"/>
        <w:jc w:val="both"/>
        <w:rPr>
          <w:sz w:val="28"/>
          <w:szCs w:val="28"/>
          <w:lang w:val="en-US"/>
        </w:rPr>
      </w:pPr>
      <w:r w:rsidRPr="001A2FD4">
        <w:rPr>
          <w:rStyle w:val="2"/>
          <w:color w:val="auto"/>
          <w:lang w:val="en-US" w:eastAsia="en-US" w:bidi="en-US"/>
        </w:rPr>
        <w:lastRenderedPageBreak/>
        <w:t xml:space="preserve">URL: </w:t>
      </w:r>
      <w:r w:rsidR="002E51BA">
        <w:fldChar w:fldCharType="begin"/>
      </w:r>
      <w:r w:rsidR="002E51BA" w:rsidRPr="002E51BA">
        <w:rPr>
          <w:lang w:val="en-US"/>
        </w:rPr>
        <w:instrText xml:space="preserve"> HYPERLINK "http://biblioclub.m/index.php?page=book&amp;id=426639" </w:instrText>
      </w:r>
      <w:r w:rsidR="002E51BA">
        <w:fldChar w:fldCharType="separate"/>
      </w:r>
      <w:r w:rsidRPr="001A2FD4">
        <w:rPr>
          <w:rStyle w:val="a4"/>
          <w:color w:val="auto"/>
          <w:sz w:val="28"/>
          <w:szCs w:val="28"/>
          <w:lang w:val="en-US" w:eastAsia="en-US" w:bidi="en-US"/>
        </w:rPr>
        <w:t>http://biblioclub.ru/index.php?page=book&amp;id=426639</w:t>
      </w:r>
      <w:r w:rsidR="002E51BA">
        <w:rPr>
          <w:rStyle w:val="a4"/>
          <w:color w:val="auto"/>
          <w:sz w:val="28"/>
          <w:szCs w:val="28"/>
          <w:lang w:val="en-US" w:eastAsia="en-US" w:bidi="en-US"/>
        </w:rPr>
        <w:fldChar w:fldCharType="end"/>
      </w:r>
    </w:p>
    <w:p w:rsidR="00CD412E" w:rsidRPr="001A2FD4" w:rsidRDefault="00CD412E" w:rsidP="00CD412E">
      <w:pPr>
        <w:widowControl w:val="0"/>
        <w:numPr>
          <w:ilvl w:val="0"/>
          <w:numId w:val="7"/>
        </w:numPr>
        <w:tabs>
          <w:tab w:val="left" w:pos="1134"/>
        </w:tabs>
        <w:suppressAutoHyphens w:val="0"/>
        <w:spacing w:line="322" w:lineRule="exact"/>
        <w:ind w:left="480"/>
        <w:jc w:val="both"/>
        <w:rPr>
          <w:sz w:val="28"/>
          <w:szCs w:val="28"/>
        </w:rPr>
      </w:pPr>
      <w:r w:rsidRPr="001A2FD4">
        <w:rPr>
          <w:rStyle w:val="2"/>
          <w:color w:val="auto"/>
        </w:rPr>
        <w:t>Сидоренко, В.И. От идеи к бюджету фильма</w:t>
      </w:r>
      <w:proofErr w:type="gramStart"/>
      <w:r w:rsidRPr="001A2FD4">
        <w:rPr>
          <w:rStyle w:val="2"/>
          <w:color w:val="auto"/>
        </w:rPr>
        <w:t xml:space="preserve"> :</w:t>
      </w:r>
      <w:proofErr w:type="gramEnd"/>
      <w:r w:rsidRPr="001A2FD4">
        <w:rPr>
          <w:rStyle w:val="2"/>
          <w:color w:val="auto"/>
        </w:rPr>
        <w:t xml:space="preserve"> учебное пособие /</w:t>
      </w:r>
    </w:p>
    <w:p w:rsidR="00CD412E" w:rsidRPr="001A2FD4" w:rsidRDefault="00CD412E" w:rsidP="00CD412E">
      <w:pPr>
        <w:tabs>
          <w:tab w:val="right" w:pos="6420"/>
          <w:tab w:val="right" w:pos="9818"/>
        </w:tabs>
        <w:spacing w:line="322" w:lineRule="exact"/>
        <w:ind w:left="480"/>
        <w:jc w:val="both"/>
        <w:rPr>
          <w:sz w:val="28"/>
          <w:szCs w:val="28"/>
        </w:rPr>
      </w:pPr>
      <w:r w:rsidRPr="001A2FD4">
        <w:rPr>
          <w:rStyle w:val="2"/>
          <w:color w:val="auto"/>
        </w:rPr>
        <w:t>В.И. Сидоренко</w:t>
      </w:r>
      <w:proofErr w:type="gramStart"/>
      <w:r w:rsidRPr="001A2FD4">
        <w:rPr>
          <w:rStyle w:val="2"/>
          <w:color w:val="auto"/>
        </w:rPr>
        <w:t xml:space="preserve"> ;</w:t>
      </w:r>
      <w:proofErr w:type="gramEnd"/>
      <w:r w:rsidRPr="001A2FD4">
        <w:rPr>
          <w:rStyle w:val="2"/>
          <w:color w:val="auto"/>
        </w:rPr>
        <w:t xml:space="preserve"> Всероссийский государственный институт кинематографии имени С.А. Герасимова (ВГИК). - Москва</w:t>
      </w:r>
      <w:proofErr w:type="gramStart"/>
      <w:r w:rsidRPr="001A2FD4">
        <w:rPr>
          <w:rStyle w:val="2"/>
          <w:color w:val="auto"/>
        </w:rPr>
        <w:t xml:space="preserve"> :</w:t>
      </w:r>
      <w:proofErr w:type="gramEnd"/>
      <w:r w:rsidRPr="001A2FD4">
        <w:rPr>
          <w:rStyle w:val="2"/>
          <w:color w:val="auto"/>
        </w:rPr>
        <w:t xml:space="preserve"> ЮНИТИ-ДАНА, 2016. - 256 с.</w:t>
      </w:r>
      <w:proofErr w:type="gramStart"/>
      <w:r w:rsidRPr="001A2FD4">
        <w:rPr>
          <w:rStyle w:val="2"/>
          <w:color w:val="auto"/>
        </w:rPr>
        <w:t xml:space="preserve"> :</w:t>
      </w:r>
      <w:proofErr w:type="gramEnd"/>
      <w:r w:rsidRPr="001A2FD4">
        <w:rPr>
          <w:rStyle w:val="2"/>
          <w:color w:val="auto"/>
        </w:rPr>
        <w:t xml:space="preserve"> ил. - (</w:t>
      </w:r>
      <w:proofErr w:type="spellStart"/>
      <w:r w:rsidRPr="001A2FD4">
        <w:rPr>
          <w:rStyle w:val="2"/>
          <w:color w:val="auto"/>
        </w:rPr>
        <w:t>Продюсерство</w:t>
      </w:r>
      <w:proofErr w:type="spellEnd"/>
      <w:r w:rsidRPr="001A2FD4">
        <w:rPr>
          <w:rStyle w:val="2"/>
          <w:color w:val="auto"/>
        </w:rPr>
        <w:t xml:space="preserve">). - </w:t>
      </w:r>
      <w:proofErr w:type="spellStart"/>
      <w:r w:rsidRPr="001A2FD4">
        <w:rPr>
          <w:rStyle w:val="2"/>
          <w:color w:val="auto"/>
        </w:rPr>
        <w:t>Библиогр</w:t>
      </w:r>
      <w:proofErr w:type="spellEnd"/>
      <w:r w:rsidRPr="001A2FD4">
        <w:rPr>
          <w:rStyle w:val="2"/>
          <w:color w:val="auto"/>
        </w:rPr>
        <w:t xml:space="preserve">. в кн. - </w:t>
      </w:r>
      <w:r w:rsidRPr="001A2FD4">
        <w:rPr>
          <w:rStyle w:val="2"/>
          <w:color w:val="auto"/>
          <w:lang w:val="en-US" w:eastAsia="en-US" w:bidi="en-US"/>
        </w:rPr>
        <w:t>ISBN</w:t>
      </w:r>
      <w:r w:rsidRPr="001A2FD4">
        <w:rPr>
          <w:rStyle w:val="2"/>
          <w:color w:val="auto"/>
        </w:rPr>
        <w:t>978-5-238-02836-1</w:t>
      </w:r>
      <w:proofErr w:type="gramStart"/>
      <w:r w:rsidRPr="001A2FD4">
        <w:rPr>
          <w:rStyle w:val="2"/>
          <w:color w:val="auto"/>
        </w:rPr>
        <w:t xml:space="preserve"> ;</w:t>
      </w:r>
      <w:proofErr w:type="gramEnd"/>
      <w:r w:rsidRPr="001A2FD4">
        <w:rPr>
          <w:rStyle w:val="2"/>
          <w:color w:val="auto"/>
        </w:rPr>
        <w:t xml:space="preserve"> То же [Электронный ресурс]. -</w:t>
      </w:r>
    </w:p>
    <w:p w:rsidR="001A2FD4" w:rsidRPr="001A2FD4" w:rsidRDefault="00CD412E" w:rsidP="001A2FD4">
      <w:pPr>
        <w:spacing w:line="322" w:lineRule="exact"/>
        <w:ind w:left="480"/>
        <w:jc w:val="both"/>
        <w:rPr>
          <w:sz w:val="28"/>
          <w:szCs w:val="28"/>
          <w:lang w:val="en-US"/>
        </w:rPr>
      </w:pPr>
      <w:r w:rsidRPr="001A2FD4">
        <w:rPr>
          <w:rStyle w:val="2"/>
          <w:color w:val="auto"/>
          <w:lang w:val="en-US" w:eastAsia="en-US" w:bidi="en-US"/>
        </w:rPr>
        <w:t xml:space="preserve">URL: </w:t>
      </w:r>
      <w:hyperlink r:id="rId12" w:history="1">
        <w:r w:rsidRPr="001A2FD4">
          <w:rPr>
            <w:rStyle w:val="a4"/>
            <w:color w:val="auto"/>
            <w:sz w:val="28"/>
            <w:szCs w:val="28"/>
            <w:lang w:val="en-US" w:eastAsia="en-US" w:bidi="en-US"/>
          </w:rPr>
          <w:t>http://biblioclub.ru/index.php?page=book&amp;id=447140</w:t>
        </w:r>
      </w:hyperlink>
    </w:p>
    <w:p w:rsidR="00CD412E" w:rsidRPr="009E4788" w:rsidRDefault="00CD412E" w:rsidP="00CD412E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  <w:lang w:val="en-US"/>
        </w:rPr>
      </w:pPr>
    </w:p>
    <w:p w:rsidR="00CD412E" w:rsidRPr="001A2FD4" w:rsidRDefault="00CD412E" w:rsidP="00CD412E">
      <w:pPr>
        <w:tabs>
          <w:tab w:val="left" w:pos="891"/>
        </w:tabs>
        <w:spacing w:line="322" w:lineRule="exact"/>
        <w:ind w:left="480" w:right="64"/>
        <w:jc w:val="both"/>
        <w:rPr>
          <w:rStyle w:val="2"/>
          <w:i/>
        </w:rPr>
      </w:pPr>
      <w:r w:rsidRPr="00AB4FF9">
        <w:rPr>
          <w:rStyle w:val="2"/>
          <w:i/>
        </w:rPr>
        <w:t>в)</w:t>
      </w:r>
      <w:r w:rsidRPr="00AB4FF9">
        <w:rPr>
          <w:i/>
        </w:rPr>
        <w:tab/>
      </w:r>
      <w:r w:rsidRPr="001A2FD4">
        <w:rPr>
          <w:rStyle w:val="2"/>
          <w:i/>
        </w:rPr>
        <w:t xml:space="preserve">Интернет-ресурсы </w:t>
      </w:r>
    </w:p>
    <w:p w:rsidR="00CD412E" w:rsidRPr="001A2FD4" w:rsidRDefault="002E51BA" w:rsidP="00CD412E">
      <w:pPr>
        <w:tabs>
          <w:tab w:val="left" w:pos="891"/>
        </w:tabs>
        <w:spacing w:line="322" w:lineRule="exact"/>
        <w:ind w:left="480" w:right="64"/>
        <w:jc w:val="both"/>
        <w:rPr>
          <w:sz w:val="28"/>
          <w:szCs w:val="28"/>
        </w:rPr>
      </w:pPr>
      <w:hyperlink r:id="rId13" w:history="1">
        <w:r w:rsidR="00CD412E" w:rsidRPr="001A2FD4">
          <w:rPr>
            <w:rStyle w:val="a4"/>
            <w:sz w:val="28"/>
            <w:szCs w:val="28"/>
            <w:lang w:val="en-US" w:eastAsia="en-US" w:bidi="en-US"/>
          </w:rPr>
          <w:t>www</w:t>
        </w:r>
        <w:r w:rsidR="00CD412E" w:rsidRPr="001A2FD4">
          <w:rPr>
            <w:rStyle w:val="a4"/>
            <w:sz w:val="28"/>
            <w:szCs w:val="28"/>
            <w:lang w:eastAsia="en-US" w:bidi="en-US"/>
          </w:rPr>
          <w:t>.</w:t>
        </w:r>
        <w:proofErr w:type="spellStart"/>
        <w:r w:rsidR="00CD412E" w:rsidRPr="001A2FD4">
          <w:rPr>
            <w:rStyle w:val="a4"/>
            <w:sz w:val="28"/>
            <w:szCs w:val="28"/>
            <w:lang w:val="en-US" w:eastAsia="en-US" w:bidi="en-US"/>
          </w:rPr>
          <w:t>kinoproducer</w:t>
        </w:r>
        <w:proofErr w:type="spellEnd"/>
        <w:r w:rsidR="00CD412E" w:rsidRPr="001A2FD4">
          <w:rPr>
            <w:rStyle w:val="a4"/>
            <w:sz w:val="28"/>
            <w:szCs w:val="28"/>
            <w:lang w:eastAsia="en-US" w:bidi="en-US"/>
          </w:rPr>
          <w:t>.</w:t>
        </w:r>
        <w:proofErr w:type="spellStart"/>
        <w:r w:rsidR="00CD412E" w:rsidRPr="001A2FD4">
          <w:rPr>
            <w:rStyle w:val="a4"/>
            <w:sz w:val="28"/>
            <w:szCs w:val="28"/>
            <w:lang w:val="en-US" w:eastAsia="en-US" w:bidi="en-US"/>
          </w:rPr>
          <w:t>ru</w:t>
        </w:r>
      </w:hyperlink>
      <w:hyperlink r:id="rId14" w:history="1">
        <w:r w:rsidR="00CD412E" w:rsidRPr="001A2FD4">
          <w:rPr>
            <w:rStyle w:val="a4"/>
            <w:sz w:val="28"/>
            <w:szCs w:val="28"/>
            <w:lang w:val="en-US" w:eastAsia="en-US" w:bidi="en-US"/>
          </w:rPr>
          <w:t>www</w:t>
        </w:r>
        <w:proofErr w:type="spellEnd"/>
        <w:r w:rsidR="00CD412E" w:rsidRPr="001A2FD4">
          <w:rPr>
            <w:rStyle w:val="a4"/>
            <w:sz w:val="28"/>
            <w:szCs w:val="28"/>
            <w:lang w:eastAsia="en-US" w:bidi="en-US"/>
          </w:rPr>
          <w:t>.</w:t>
        </w:r>
        <w:proofErr w:type="spellStart"/>
        <w:r w:rsidR="00CD412E" w:rsidRPr="001A2FD4">
          <w:rPr>
            <w:rStyle w:val="a4"/>
            <w:sz w:val="28"/>
            <w:szCs w:val="28"/>
            <w:lang w:val="en-US" w:eastAsia="en-US" w:bidi="en-US"/>
          </w:rPr>
          <w:t>mkrf</w:t>
        </w:r>
        <w:proofErr w:type="spellEnd"/>
        <w:r w:rsidR="00CD412E" w:rsidRPr="001A2FD4">
          <w:rPr>
            <w:rStyle w:val="a4"/>
            <w:sz w:val="28"/>
            <w:szCs w:val="28"/>
            <w:lang w:eastAsia="en-US" w:bidi="en-US"/>
          </w:rPr>
          <w:t>.</w:t>
        </w:r>
        <w:proofErr w:type="spellStart"/>
        <w:r w:rsidR="00CD412E" w:rsidRPr="001A2FD4">
          <w:rPr>
            <w:rStyle w:val="a4"/>
            <w:sz w:val="28"/>
            <w:szCs w:val="28"/>
            <w:lang w:val="en-US" w:eastAsia="en-US" w:bidi="en-US"/>
          </w:rPr>
          <w:t>ru</w:t>
        </w:r>
        <w:proofErr w:type="spellEnd"/>
      </w:hyperlink>
    </w:p>
    <w:p w:rsidR="00CD412E" w:rsidRPr="001A2FD4" w:rsidRDefault="002E51BA" w:rsidP="00312C07">
      <w:pPr>
        <w:spacing w:after="300" w:line="322" w:lineRule="exact"/>
        <w:ind w:left="480"/>
        <w:jc w:val="both"/>
        <w:rPr>
          <w:sz w:val="28"/>
          <w:szCs w:val="28"/>
        </w:rPr>
      </w:pPr>
      <w:hyperlink r:id="rId15" w:history="1">
        <w:r w:rsidR="00CD412E" w:rsidRPr="001A2FD4">
          <w:rPr>
            <w:rStyle w:val="a4"/>
            <w:sz w:val="28"/>
            <w:szCs w:val="28"/>
            <w:lang w:val="en-US" w:eastAsia="en-US" w:bidi="en-US"/>
          </w:rPr>
          <w:t>www</w:t>
        </w:r>
        <w:r w:rsidR="00CD412E" w:rsidRPr="001A2FD4">
          <w:rPr>
            <w:rStyle w:val="a4"/>
            <w:sz w:val="28"/>
            <w:szCs w:val="28"/>
            <w:lang w:eastAsia="en-US" w:bidi="en-US"/>
          </w:rPr>
          <w:t>.</w:t>
        </w:r>
        <w:proofErr w:type="spellStart"/>
        <w:r w:rsidR="00CD412E" w:rsidRPr="001A2FD4">
          <w:rPr>
            <w:rStyle w:val="a4"/>
            <w:sz w:val="28"/>
            <w:szCs w:val="28"/>
            <w:lang w:val="en-US" w:eastAsia="en-US" w:bidi="en-US"/>
          </w:rPr>
          <w:t>nevafilm</w:t>
        </w:r>
        <w:proofErr w:type="spellEnd"/>
        <w:r w:rsidR="00CD412E" w:rsidRPr="001A2FD4">
          <w:rPr>
            <w:rStyle w:val="a4"/>
            <w:sz w:val="28"/>
            <w:szCs w:val="28"/>
            <w:lang w:eastAsia="en-US" w:bidi="en-US"/>
          </w:rPr>
          <w:t>.</w:t>
        </w:r>
        <w:proofErr w:type="spellStart"/>
        <w:r w:rsidR="00CD412E" w:rsidRPr="001A2FD4">
          <w:rPr>
            <w:rStyle w:val="a4"/>
            <w:sz w:val="28"/>
            <w:szCs w:val="28"/>
            <w:lang w:val="en-US" w:eastAsia="en-US" w:bidi="en-US"/>
          </w:rPr>
          <w:t>ru</w:t>
        </w:r>
        <w:proofErr w:type="spellEnd"/>
      </w:hyperlink>
      <w:r w:rsidR="00CD412E" w:rsidRPr="001A2FD4">
        <w:rPr>
          <w:rStyle w:val="2"/>
        </w:rPr>
        <w:t>(аналитические материалы)</w:t>
      </w:r>
    </w:p>
    <w:p w:rsidR="002E51BA" w:rsidRDefault="002E51BA" w:rsidP="002E51BA">
      <w:pPr>
        <w:tabs>
          <w:tab w:val="right" w:leader="underscore" w:pos="9356"/>
        </w:tabs>
        <w:ind w:firstLine="567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12. Перечень информационных технологий, используемых при проведении </w:t>
      </w:r>
      <w:r w:rsidRPr="00523B34">
        <w:rPr>
          <w:b/>
          <w:bCs/>
          <w:sz w:val="28"/>
          <w:szCs w:val="28"/>
        </w:rPr>
        <w:t xml:space="preserve">учебной </w:t>
      </w:r>
      <w:r w:rsidRPr="00312C07">
        <w:rPr>
          <w:b/>
          <w:bCs/>
          <w:sz w:val="28"/>
          <w:szCs w:val="28"/>
        </w:rPr>
        <w:t>(ознакомительной  организационно-производственной</w:t>
      </w:r>
      <w:r w:rsidRPr="00312C07">
        <w:rPr>
          <w:rStyle w:val="2"/>
          <w:b/>
        </w:rPr>
        <w:t>)</w:t>
      </w:r>
      <w:r>
        <w:rPr>
          <w:rStyle w:val="2"/>
          <w:b/>
        </w:rPr>
        <w:t xml:space="preserve"> </w:t>
      </w:r>
      <w:r w:rsidRPr="006775DF">
        <w:rPr>
          <w:b/>
          <w:bCs/>
          <w:sz w:val="28"/>
          <w:szCs w:val="28"/>
        </w:rPr>
        <w:t>практики</w:t>
      </w:r>
      <w:r>
        <w:rPr>
          <w:b/>
          <w:bCs/>
          <w:sz w:val="28"/>
          <w:szCs w:val="28"/>
        </w:rPr>
        <w:t xml:space="preserve">, включая перечень программного обеспечения и информационных справочных систем </w:t>
      </w:r>
    </w:p>
    <w:p w:rsidR="002E51BA" w:rsidRDefault="002E51BA" w:rsidP="002E51BA">
      <w:pPr>
        <w:keepNext/>
        <w:keepLines/>
        <w:tabs>
          <w:tab w:val="left" w:pos="1134"/>
        </w:tabs>
        <w:ind w:firstLine="567"/>
        <w:rPr>
          <w:i/>
        </w:rPr>
      </w:pPr>
      <w:bookmarkStart w:id="0" w:name="bookmark15"/>
      <w:r>
        <w:rPr>
          <w:rStyle w:val="21"/>
          <w:rFonts w:eastAsiaTheme="minorHAnsi"/>
          <w:i/>
        </w:rPr>
        <w:t>а) Перечень программного обеспечения</w:t>
      </w:r>
      <w:bookmarkEnd w:id="0"/>
    </w:p>
    <w:p w:rsidR="002E51BA" w:rsidRDefault="002E51BA" w:rsidP="002E51BA">
      <w:pPr>
        <w:pStyle w:val="a8"/>
        <w:spacing w:before="0" w:beforeAutospacing="0" w:after="0" w:afterAutospacing="0"/>
        <w:ind w:firstLine="567"/>
        <w:rPr>
          <w:color w:val="000000"/>
          <w:sz w:val="27"/>
          <w:szCs w:val="27"/>
        </w:rPr>
      </w:pPr>
      <w:bookmarkStart w:id="1" w:name="bookmark16"/>
      <w:r>
        <w:rPr>
          <w:color w:val="000000"/>
          <w:sz w:val="27"/>
          <w:szCs w:val="27"/>
        </w:rPr>
        <w:t xml:space="preserve">Компьютерная тестовая система </w:t>
      </w:r>
      <w:proofErr w:type="spellStart"/>
      <w:r>
        <w:rPr>
          <w:color w:val="000000"/>
          <w:sz w:val="27"/>
          <w:szCs w:val="27"/>
        </w:rPr>
        <w:t>Moodle</w:t>
      </w:r>
      <w:proofErr w:type="spellEnd"/>
    </w:p>
    <w:p w:rsidR="002E51BA" w:rsidRDefault="002E51BA" w:rsidP="002E51BA">
      <w:pPr>
        <w:pStyle w:val="a8"/>
        <w:spacing w:before="0" w:beforeAutospacing="0" w:after="0" w:afterAutospacing="0"/>
        <w:ind w:firstLine="567"/>
        <w:rPr>
          <w:color w:val="000000"/>
          <w:sz w:val="27"/>
          <w:szCs w:val="27"/>
        </w:rPr>
      </w:pPr>
      <w:proofErr w:type="spellStart"/>
      <w:r>
        <w:rPr>
          <w:color w:val="000000"/>
          <w:sz w:val="27"/>
          <w:szCs w:val="27"/>
        </w:rPr>
        <w:t>MicrosoftOfficeWordТекстовый</w:t>
      </w:r>
      <w:proofErr w:type="spellEnd"/>
      <w:r>
        <w:rPr>
          <w:color w:val="000000"/>
          <w:sz w:val="27"/>
          <w:szCs w:val="27"/>
        </w:rPr>
        <w:t xml:space="preserve"> редактор (процессор)</w:t>
      </w:r>
    </w:p>
    <w:p w:rsidR="002E51BA" w:rsidRDefault="002E51BA" w:rsidP="002E51BA">
      <w:pPr>
        <w:pStyle w:val="a8"/>
        <w:spacing w:before="0" w:beforeAutospacing="0" w:after="0" w:afterAutospacing="0"/>
        <w:ind w:firstLine="567"/>
        <w:rPr>
          <w:color w:val="000000"/>
          <w:sz w:val="27"/>
          <w:szCs w:val="27"/>
        </w:rPr>
      </w:pPr>
      <w:proofErr w:type="spellStart"/>
      <w:r>
        <w:rPr>
          <w:color w:val="000000"/>
          <w:sz w:val="27"/>
          <w:szCs w:val="27"/>
        </w:rPr>
        <w:t>MicrosoftOfficeExcel</w:t>
      </w:r>
      <w:proofErr w:type="spellEnd"/>
      <w:r>
        <w:rPr>
          <w:color w:val="000000"/>
          <w:sz w:val="27"/>
          <w:szCs w:val="27"/>
        </w:rPr>
        <w:t xml:space="preserve"> Приложение для работы с электронными таблицами</w:t>
      </w:r>
    </w:p>
    <w:p w:rsidR="002E51BA" w:rsidRDefault="002E51BA" w:rsidP="002E51BA">
      <w:pPr>
        <w:pStyle w:val="a8"/>
        <w:spacing w:before="0" w:beforeAutospacing="0" w:after="0" w:afterAutospacing="0"/>
        <w:ind w:firstLine="567"/>
        <w:rPr>
          <w:color w:val="000000"/>
          <w:sz w:val="27"/>
          <w:szCs w:val="27"/>
        </w:rPr>
      </w:pPr>
      <w:proofErr w:type="spellStart"/>
      <w:r>
        <w:rPr>
          <w:color w:val="000000"/>
          <w:sz w:val="27"/>
          <w:szCs w:val="27"/>
        </w:rPr>
        <w:t>MicrosoftOfficePowerPoint</w:t>
      </w:r>
      <w:proofErr w:type="spellEnd"/>
      <w:r>
        <w:rPr>
          <w:color w:val="000000"/>
          <w:sz w:val="27"/>
          <w:szCs w:val="27"/>
        </w:rPr>
        <w:t xml:space="preserve"> Приложение для подготовки презентаций. Позволяет создавать материалы профессионального качества, которые могут применяться для личных целей или размещаться в Интернете</w:t>
      </w:r>
    </w:p>
    <w:p w:rsidR="002E51BA" w:rsidRDefault="002E51BA" w:rsidP="002E51BA">
      <w:pPr>
        <w:pStyle w:val="a8"/>
        <w:spacing w:before="0" w:beforeAutospacing="0" w:after="0" w:afterAutospacing="0"/>
        <w:ind w:firstLine="567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 xml:space="preserve">Джинн </w:t>
      </w:r>
      <w:proofErr w:type="spellStart"/>
      <w:r>
        <w:rPr>
          <w:color w:val="000000"/>
          <w:sz w:val="27"/>
          <w:szCs w:val="27"/>
        </w:rPr>
        <w:t>Лайт</w:t>
      </w:r>
      <w:proofErr w:type="spellEnd"/>
      <w:r>
        <w:rPr>
          <w:color w:val="000000"/>
          <w:sz w:val="27"/>
          <w:szCs w:val="27"/>
        </w:rPr>
        <w:t>. Официальный сайт: http://www.djinlite.ru</w:t>
      </w:r>
    </w:p>
    <w:p w:rsidR="002E51BA" w:rsidRDefault="002E51BA" w:rsidP="002E51BA">
      <w:pPr>
        <w:pStyle w:val="a8"/>
        <w:spacing w:before="0" w:beforeAutospacing="0" w:after="0" w:afterAutospacing="0"/>
        <w:ind w:firstLine="567"/>
        <w:rPr>
          <w:color w:val="000000"/>
          <w:sz w:val="27"/>
          <w:szCs w:val="27"/>
        </w:rPr>
      </w:pPr>
      <w:proofErr w:type="spellStart"/>
      <w:r>
        <w:rPr>
          <w:color w:val="000000"/>
          <w:sz w:val="27"/>
          <w:szCs w:val="27"/>
        </w:rPr>
        <w:t>Audacity</w:t>
      </w:r>
      <w:proofErr w:type="spellEnd"/>
      <w:r>
        <w:rPr>
          <w:color w:val="000000"/>
          <w:sz w:val="27"/>
          <w:szCs w:val="27"/>
        </w:rPr>
        <w:t xml:space="preserve"> Официальный сайт: https://www.audacityteam.org</w:t>
      </w:r>
    </w:p>
    <w:p w:rsidR="002E51BA" w:rsidRDefault="002E51BA" w:rsidP="002E51BA">
      <w:pPr>
        <w:pStyle w:val="a8"/>
        <w:spacing w:before="0" w:beforeAutospacing="0" w:after="0" w:afterAutospacing="0"/>
        <w:ind w:firstLine="567"/>
        <w:rPr>
          <w:color w:val="000000"/>
          <w:sz w:val="27"/>
          <w:szCs w:val="27"/>
        </w:rPr>
      </w:pPr>
      <w:proofErr w:type="spellStart"/>
      <w:r>
        <w:rPr>
          <w:color w:val="000000"/>
          <w:sz w:val="27"/>
          <w:szCs w:val="27"/>
        </w:rPr>
        <w:t>Music</w:t>
      </w:r>
      <w:proofErr w:type="spellEnd"/>
      <w:r>
        <w:rPr>
          <w:color w:val="000000"/>
          <w:sz w:val="27"/>
          <w:szCs w:val="27"/>
        </w:rPr>
        <w:t xml:space="preserve"> </w:t>
      </w:r>
      <w:proofErr w:type="spellStart"/>
      <w:r>
        <w:rPr>
          <w:color w:val="000000"/>
          <w:sz w:val="27"/>
          <w:szCs w:val="27"/>
        </w:rPr>
        <w:t>Maker</w:t>
      </w:r>
      <w:proofErr w:type="spellEnd"/>
      <w:r>
        <w:rPr>
          <w:color w:val="000000"/>
          <w:sz w:val="27"/>
          <w:szCs w:val="27"/>
        </w:rPr>
        <w:t>. Официальный сайт: https://www.magix.com/ru/muzyka/music-maker</w:t>
      </w:r>
    </w:p>
    <w:p w:rsidR="002E51BA" w:rsidRDefault="002E51BA" w:rsidP="002E51BA">
      <w:pPr>
        <w:pStyle w:val="a8"/>
        <w:spacing w:before="0" w:beforeAutospacing="0" w:after="0" w:afterAutospacing="0"/>
        <w:ind w:firstLine="567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Программы, предназначенные для создания экранных произведений:</w:t>
      </w:r>
    </w:p>
    <w:p w:rsidR="002E51BA" w:rsidRPr="00E939BB" w:rsidRDefault="002E51BA" w:rsidP="002E51BA">
      <w:pPr>
        <w:pStyle w:val="a8"/>
        <w:spacing w:before="0" w:beforeAutospacing="0" w:after="0" w:afterAutospacing="0"/>
        <w:ind w:firstLine="567"/>
        <w:rPr>
          <w:color w:val="000000"/>
          <w:sz w:val="27"/>
          <w:szCs w:val="27"/>
          <w:lang w:val="en-US"/>
        </w:rPr>
      </w:pPr>
      <w:proofErr w:type="spellStart"/>
      <w:r>
        <w:rPr>
          <w:color w:val="000000"/>
          <w:sz w:val="27"/>
          <w:szCs w:val="27"/>
          <w:lang w:val="en-US"/>
        </w:rPr>
        <w:t>Openshot</w:t>
      </w:r>
      <w:proofErr w:type="spellEnd"/>
      <w:r>
        <w:rPr>
          <w:color w:val="000000"/>
          <w:sz w:val="27"/>
          <w:szCs w:val="27"/>
          <w:lang w:val="en-US"/>
        </w:rPr>
        <w:t xml:space="preserve"> Video Editor</w:t>
      </w:r>
      <w:r w:rsidRPr="00E939BB">
        <w:rPr>
          <w:color w:val="000000"/>
          <w:sz w:val="27"/>
          <w:szCs w:val="27"/>
          <w:lang w:val="en-US"/>
        </w:rPr>
        <w:t xml:space="preserve">. </w:t>
      </w:r>
      <w:r>
        <w:rPr>
          <w:color w:val="000000"/>
          <w:sz w:val="27"/>
          <w:szCs w:val="27"/>
        </w:rPr>
        <w:t>Официальный</w:t>
      </w:r>
      <w:r w:rsidRPr="00E939BB">
        <w:rPr>
          <w:color w:val="000000"/>
          <w:sz w:val="27"/>
          <w:szCs w:val="27"/>
          <w:lang w:val="en-US"/>
        </w:rPr>
        <w:t xml:space="preserve"> </w:t>
      </w:r>
      <w:r>
        <w:rPr>
          <w:color w:val="000000"/>
          <w:sz w:val="27"/>
          <w:szCs w:val="27"/>
        </w:rPr>
        <w:t>сайт</w:t>
      </w:r>
      <w:r w:rsidRPr="00E939BB">
        <w:rPr>
          <w:color w:val="000000"/>
          <w:sz w:val="27"/>
          <w:szCs w:val="27"/>
          <w:lang w:val="en-US"/>
        </w:rPr>
        <w:t xml:space="preserve">: </w:t>
      </w:r>
      <w:r>
        <w:rPr>
          <w:color w:val="000000"/>
          <w:sz w:val="27"/>
          <w:szCs w:val="27"/>
          <w:lang w:val="en-US"/>
        </w:rPr>
        <w:t>https</w:t>
      </w:r>
      <w:r w:rsidRPr="00E939BB">
        <w:rPr>
          <w:color w:val="000000"/>
          <w:sz w:val="27"/>
          <w:szCs w:val="27"/>
          <w:lang w:val="en-US"/>
        </w:rPr>
        <w:t>://</w:t>
      </w:r>
      <w:r>
        <w:rPr>
          <w:color w:val="000000"/>
          <w:sz w:val="27"/>
          <w:szCs w:val="27"/>
          <w:lang w:val="en-US"/>
        </w:rPr>
        <w:t>www</w:t>
      </w:r>
      <w:r w:rsidRPr="00E939BB">
        <w:rPr>
          <w:color w:val="000000"/>
          <w:sz w:val="27"/>
          <w:szCs w:val="27"/>
          <w:lang w:val="en-US"/>
        </w:rPr>
        <w:t>.</w:t>
      </w:r>
      <w:r>
        <w:rPr>
          <w:color w:val="000000"/>
          <w:sz w:val="27"/>
          <w:szCs w:val="27"/>
          <w:lang w:val="en-US"/>
        </w:rPr>
        <w:t>openshot</w:t>
      </w:r>
      <w:r w:rsidRPr="00E939BB">
        <w:rPr>
          <w:color w:val="000000"/>
          <w:sz w:val="27"/>
          <w:szCs w:val="27"/>
          <w:lang w:val="en-US"/>
        </w:rPr>
        <w:t>.</w:t>
      </w:r>
      <w:r>
        <w:rPr>
          <w:color w:val="000000"/>
          <w:sz w:val="27"/>
          <w:szCs w:val="27"/>
          <w:lang w:val="en-US"/>
        </w:rPr>
        <w:t xml:space="preserve">org </w:t>
      </w:r>
    </w:p>
    <w:p w:rsidR="002E51BA" w:rsidRDefault="002E51BA" w:rsidP="002E51BA">
      <w:pPr>
        <w:pStyle w:val="a8"/>
        <w:spacing w:before="0" w:beforeAutospacing="0" w:after="0" w:afterAutospacing="0"/>
        <w:ind w:firstLine="567"/>
        <w:rPr>
          <w:color w:val="000000"/>
          <w:sz w:val="27"/>
          <w:szCs w:val="27"/>
        </w:rPr>
      </w:pPr>
      <w:proofErr w:type="spellStart"/>
      <w:r>
        <w:rPr>
          <w:color w:val="000000"/>
          <w:sz w:val="27"/>
          <w:szCs w:val="27"/>
          <w:lang w:val="en-US"/>
        </w:rPr>
        <w:t>Shotcut</w:t>
      </w:r>
      <w:proofErr w:type="spellEnd"/>
      <w:r>
        <w:rPr>
          <w:color w:val="000000"/>
          <w:sz w:val="27"/>
          <w:szCs w:val="27"/>
        </w:rPr>
        <w:t>. Официальный сайт: https://shotcut.org</w:t>
      </w:r>
    </w:p>
    <w:p w:rsidR="002E51BA" w:rsidRDefault="002E51BA" w:rsidP="002E51BA">
      <w:pPr>
        <w:keepNext/>
        <w:keepLines/>
        <w:tabs>
          <w:tab w:val="left" w:pos="1136"/>
        </w:tabs>
        <w:ind w:firstLine="567"/>
        <w:rPr>
          <w:i/>
        </w:rPr>
      </w:pPr>
      <w:r>
        <w:rPr>
          <w:rStyle w:val="21"/>
          <w:rFonts w:eastAsiaTheme="minorHAnsi"/>
          <w:i/>
        </w:rPr>
        <w:t>б) Перечень информационно-справочных систем</w:t>
      </w:r>
      <w:bookmarkEnd w:id="1"/>
    </w:p>
    <w:p w:rsidR="002E51BA" w:rsidRDefault="002E51BA" w:rsidP="002E51BA">
      <w:pPr>
        <w:tabs>
          <w:tab w:val="left" w:leader="underscore" w:pos="3322"/>
        </w:tabs>
        <w:spacing w:line="317" w:lineRule="exact"/>
        <w:ind w:firstLine="567"/>
        <w:jc w:val="both"/>
      </w:pPr>
      <w:hyperlink r:id="rId16" w:history="1">
        <w:r>
          <w:rPr>
            <w:rStyle w:val="a4"/>
            <w:lang w:val="en-US" w:bidi="en-US"/>
          </w:rPr>
          <w:t>http</w:t>
        </w:r>
        <w:r>
          <w:rPr>
            <w:rStyle w:val="a4"/>
            <w:lang w:bidi="en-US"/>
          </w:rPr>
          <w:t>://</w:t>
        </w:r>
        <w:r>
          <w:rPr>
            <w:rStyle w:val="a4"/>
            <w:lang w:val="en-US" w:bidi="en-US"/>
          </w:rPr>
          <w:t>window</w:t>
        </w:r>
        <w:r>
          <w:rPr>
            <w:rStyle w:val="a4"/>
            <w:lang w:bidi="en-US"/>
          </w:rPr>
          <w:t>.</w:t>
        </w:r>
        <w:proofErr w:type="spellStart"/>
        <w:r>
          <w:rPr>
            <w:rStyle w:val="a4"/>
            <w:lang w:val="en-US" w:bidi="en-US"/>
          </w:rPr>
          <w:t>edu</w:t>
        </w:r>
        <w:proofErr w:type="spellEnd"/>
        <w:r>
          <w:rPr>
            <w:rStyle w:val="a4"/>
            <w:lang w:bidi="en-US"/>
          </w:rPr>
          <w:t>.</w:t>
        </w:r>
        <w:proofErr w:type="spellStart"/>
        <w:r>
          <w:rPr>
            <w:rStyle w:val="a4"/>
            <w:lang w:val="en-US" w:bidi="en-US"/>
          </w:rPr>
          <w:t>ru</w:t>
        </w:r>
        <w:proofErr w:type="spellEnd"/>
        <w:r>
          <w:rPr>
            <w:rStyle w:val="a4"/>
            <w:lang w:bidi="en-US"/>
          </w:rPr>
          <w:t>/</w:t>
        </w:r>
      </w:hyperlink>
      <w:r>
        <w:rPr>
          <w:rStyle w:val="2"/>
          <w:rFonts w:eastAsiaTheme="minorHAnsi"/>
        </w:rPr>
        <w:t>Единое окно доступа к образовательным ресурсам</w:t>
      </w:r>
    </w:p>
    <w:p w:rsidR="002E51BA" w:rsidRDefault="002E51BA" w:rsidP="002E51BA">
      <w:pPr>
        <w:spacing w:line="317" w:lineRule="exact"/>
        <w:ind w:firstLine="567"/>
      </w:pPr>
      <w:r>
        <w:rPr>
          <w:rStyle w:val="2"/>
          <w:rFonts w:eastAsiaTheme="minorHAnsi"/>
        </w:rPr>
        <w:t xml:space="preserve">Единая коллекция Цифровых Образовательных Ресурсов </w:t>
      </w:r>
      <w:hyperlink r:id="rId17" w:history="1">
        <w:r>
          <w:rPr>
            <w:rStyle w:val="a4"/>
            <w:lang w:val="en-US" w:bidi="en-US"/>
          </w:rPr>
          <w:t>http</w:t>
        </w:r>
        <w:r>
          <w:rPr>
            <w:rStyle w:val="a4"/>
            <w:lang w:bidi="en-US"/>
          </w:rPr>
          <w:t>://</w:t>
        </w:r>
        <w:r>
          <w:rPr>
            <w:rStyle w:val="a4"/>
            <w:lang w:val="en-US" w:bidi="en-US"/>
          </w:rPr>
          <w:t>school</w:t>
        </w:r>
        <w:r>
          <w:rPr>
            <w:rStyle w:val="a4"/>
            <w:lang w:bidi="en-US"/>
          </w:rPr>
          <w:t>-</w:t>
        </w:r>
      </w:hyperlink>
      <w:hyperlink r:id="rId18" w:history="1">
        <w:r>
          <w:rPr>
            <w:rStyle w:val="a4"/>
            <w:lang w:val="en-US" w:bidi="en-US"/>
          </w:rPr>
          <w:t>collection</w:t>
        </w:r>
        <w:r>
          <w:rPr>
            <w:rStyle w:val="a4"/>
            <w:lang w:bidi="en-US"/>
          </w:rPr>
          <w:t>.</w:t>
        </w:r>
        <w:proofErr w:type="spellStart"/>
        <w:r>
          <w:rPr>
            <w:rStyle w:val="a4"/>
            <w:lang w:val="en-US" w:bidi="en-US"/>
          </w:rPr>
          <w:t>edu</w:t>
        </w:r>
        <w:proofErr w:type="spellEnd"/>
        <w:r>
          <w:rPr>
            <w:rStyle w:val="a4"/>
            <w:lang w:bidi="en-US"/>
          </w:rPr>
          <w:t>.</w:t>
        </w:r>
        <w:proofErr w:type="spellStart"/>
        <w:r>
          <w:rPr>
            <w:rStyle w:val="a4"/>
            <w:lang w:val="en-US" w:bidi="en-US"/>
          </w:rPr>
          <w:t>ru</w:t>
        </w:r>
        <w:proofErr w:type="spellEnd"/>
        <w:r>
          <w:rPr>
            <w:rStyle w:val="a4"/>
            <w:lang w:bidi="en-US"/>
          </w:rPr>
          <w:t>/</w:t>
        </w:r>
      </w:hyperlink>
    </w:p>
    <w:p w:rsidR="002E51BA" w:rsidRDefault="002E51BA" w:rsidP="002E51BA">
      <w:pPr>
        <w:spacing w:line="317" w:lineRule="exact"/>
        <w:ind w:firstLine="567"/>
      </w:pPr>
      <w:hyperlink r:id="rId19" w:history="1">
        <w:r>
          <w:rPr>
            <w:rStyle w:val="a4"/>
            <w:lang w:val="en-US" w:bidi="en-US"/>
          </w:rPr>
          <w:t>http</w:t>
        </w:r>
        <w:r>
          <w:rPr>
            <w:rStyle w:val="a4"/>
            <w:lang w:bidi="en-US"/>
          </w:rPr>
          <w:t>://</w:t>
        </w:r>
        <w:r>
          <w:rPr>
            <w:rStyle w:val="a4"/>
            <w:lang w:val="en-US" w:bidi="en-US"/>
          </w:rPr>
          <w:t>www</w:t>
        </w:r>
        <w:r>
          <w:rPr>
            <w:rStyle w:val="a4"/>
            <w:lang w:bidi="en-US"/>
          </w:rPr>
          <w:t>.</w:t>
        </w:r>
        <w:r>
          <w:rPr>
            <w:rStyle w:val="a4"/>
            <w:lang w:val="en-US" w:bidi="en-US"/>
          </w:rPr>
          <w:t>km</w:t>
        </w:r>
        <w:r>
          <w:rPr>
            <w:rStyle w:val="a4"/>
            <w:lang w:bidi="en-US"/>
          </w:rPr>
          <w:t>-</w:t>
        </w:r>
        <w:r>
          <w:rPr>
            <w:rStyle w:val="a4"/>
            <w:lang w:val="en-US" w:bidi="en-US"/>
          </w:rPr>
          <w:t>school</w:t>
        </w:r>
        <w:r>
          <w:rPr>
            <w:rStyle w:val="a4"/>
            <w:lang w:bidi="en-US"/>
          </w:rPr>
          <w:t>.</w:t>
        </w:r>
        <w:proofErr w:type="spellStart"/>
        <w:r>
          <w:rPr>
            <w:rStyle w:val="a4"/>
            <w:lang w:val="en-US" w:bidi="en-US"/>
          </w:rPr>
          <w:t>ru</w:t>
        </w:r>
        <w:proofErr w:type="spellEnd"/>
        <w:r>
          <w:rPr>
            <w:rStyle w:val="a4"/>
            <w:lang w:bidi="en-US"/>
          </w:rPr>
          <w:t>/</w:t>
        </w:r>
      </w:hyperlink>
      <w:r>
        <w:rPr>
          <w:rStyle w:val="2"/>
          <w:rFonts w:eastAsiaTheme="minorHAnsi"/>
        </w:rPr>
        <w:t>КМ-школа. Информационный интегрированный продукт.</w:t>
      </w:r>
    </w:p>
    <w:p w:rsidR="002E51BA" w:rsidRDefault="002E51BA" w:rsidP="002E51BA">
      <w:pPr>
        <w:spacing w:line="317" w:lineRule="exact"/>
        <w:ind w:right="64" w:firstLine="567"/>
        <w:rPr>
          <w:rStyle w:val="2"/>
          <w:rFonts w:eastAsiaTheme="minorHAnsi"/>
        </w:rPr>
      </w:pPr>
      <w:hyperlink r:id="rId20" w:history="1">
        <w:r>
          <w:rPr>
            <w:rStyle w:val="a4"/>
            <w:lang w:val="en-US" w:bidi="en-US"/>
          </w:rPr>
          <w:t>http</w:t>
        </w:r>
        <w:r>
          <w:rPr>
            <w:rStyle w:val="a4"/>
            <w:lang w:bidi="en-US"/>
          </w:rPr>
          <w:t>://</w:t>
        </w:r>
        <w:r>
          <w:rPr>
            <w:rStyle w:val="a4"/>
            <w:lang w:val="en-US" w:bidi="en-US"/>
          </w:rPr>
          <w:t>www</w:t>
        </w:r>
        <w:r>
          <w:rPr>
            <w:rStyle w:val="a4"/>
            <w:lang w:bidi="en-US"/>
          </w:rPr>
          <w:t>.</w:t>
        </w:r>
        <w:r>
          <w:rPr>
            <w:rStyle w:val="a4"/>
            <w:lang w:val="en-US" w:bidi="en-US"/>
          </w:rPr>
          <w:t>consultant</w:t>
        </w:r>
        <w:r>
          <w:rPr>
            <w:rStyle w:val="a4"/>
            <w:lang w:bidi="en-US"/>
          </w:rPr>
          <w:t>.</w:t>
        </w:r>
        <w:proofErr w:type="spellStart"/>
        <w:r>
          <w:rPr>
            <w:rStyle w:val="a4"/>
            <w:lang w:val="en-US" w:bidi="en-US"/>
          </w:rPr>
          <w:t>ru</w:t>
        </w:r>
        <w:proofErr w:type="spellEnd"/>
        <w:r>
          <w:rPr>
            <w:rStyle w:val="a4"/>
            <w:lang w:bidi="en-US"/>
          </w:rPr>
          <w:t>/</w:t>
        </w:r>
        <w:proofErr w:type="spellStart"/>
      </w:hyperlink>
      <w:r>
        <w:rPr>
          <w:rStyle w:val="2"/>
          <w:rFonts w:eastAsiaTheme="minorHAnsi"/>
        </w:rPr>
        <w:t>КонсультантПлюс</w:t>
      </w:r>
      <w:proofErr w:type="spellEnd"/>
    </w:p>
    <w:p w:rsidR="002E51BA" w:rsidRDefault="002E51BA" w:rsidP="002E51BA">
      <w:pPr>
        <w:spacing w:line="317" w:lineRule="exact"/>
        <w:ind w:right="64" w:firstLine="567"/>
        <w:rPr>
          <w:rStyle w:val="2"/>
          <w:rFonts w:eastAsiaTheme="minorHAnsi"/>
        </w:rPr>
      </w:pPr>
      <w:hyperlink r:id="rId21" w:history="1">
        <w:r>
          <w:rPr>
            <w:rStyle w:val="a4"/>
            <w:lang w:val="en-US" w:bidi="en-US"/>
          </w:rPr>
          <w:t>https</w:t>
        </w:r>
        <w:r>
          <w:rPr>
            <w:rStyle w:val="a4"/>
            <w:lang w:bidi="en-US"/>
          </w:rPr>
          <w:t>://</w:t>
        </w:r>
        <w:r>
          <w:rPr>
            <w:rStyle w:val="a4"/>
            <w:lang w:val="en-US" w:bidi="en-US"/>
          </w:rPr>
          <w:t>www</w:t>
        </w:r>
        <w:r>
          <w:rPr>
            <w:rStyle w:val="a4"/>
            <w:lang w:bidi="en-US"/>
          </w:rPr>
          <w:t>.</w:t>
        </w:r>
        <w:proofErr w:type="spellStart"/>
        <w:r>
          <w:rPr>
            <w:rStyle w:val="a4"/>
            <w:lang w:val="en-US" w:bidi="en-US"/>
          </w:rPr>
          <w:t>antiplagiat</w:t>
        </w:r>
        <w:proofErr w:type="spellEnd"/>
        <w:r>
          <w:rPr>
            <w:rStyle w:val="a4"/>
            <w:lang w:bidi="en-US"/>
          </w:rPr>
          <w:t>.</w:t>
        </w:r>
        <w:proofErr w:type="spellStart"/>
        <w:r>
          <w:rPr>
            <w:rStyle w:val="a4"/>
            <w:lang w:val="en-US" w:bidi="en-US"/>
          </w:rPr>
          <w:t>ru</w:t>
        </w:r>
        <w:proofErr w:type="spellEnd"/>
      </w:hyperlink>
      <w:proofErr w:type="spellStart"/>
      <w:r>
        <w:rPr>
          <w:rStyle w:val="2"/>
          <w:rFonts w:eastAsiaTheme="minorHAnsi"/>
        </w:rPr>
        <w:t>Антиплагиат</w:t>
      </w:r>
      <w:proofErr w:type="spellEnd"/>
    </w:p>
    <w:p w:rsidR="002E51BA" w:rsidRDefault="002E51BA" w:rsidP="002E51BA">
      <w:pPr>
        <w:ind w:firstLine="567"/>
        <w:rPr>
          <w:bCs/>
          <w:i/>
        </w:rPr>
      </w:pPr>
    </w:p>
    <w:p w:rsidR="002E51BA" w:rsidRDefault="002E51BA" w:rsidP="002E51BA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567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13. </w:t>
      </w:r>
      <w:r>
        <w:rPr>
          <w:b/>
          <w:bCs/>
          <w:sz w:val="28"/>
          <w:szCs w:val="28"/>
        </w:rPr>
        <w:t xml:space="preserve">Материально-техническое обеспечение </w:t>
      </w:r>
      <w:r w:rsidRPr="00523B34">
        <w:rPr>
          <w:b/>
          <w:bCs/>
          <w:sz w:val="28"/>
          <w:szCs w:val="28"/>
        </w:rPr>
        <w:t xml:space="preserve">учебной </w:t>
      </w:r>
      <w:r w:rsidRPr="00312C07">
        <w:rPr>
          <w:b/>
          <w:bCs/>
          <w:sz w:val="28"/>
          <w:szCs w:val="28"/>
        </w:rPr>
        <w:t>(ознакомительной  организационно-производственной</w:t>
      </w:r>
      <w:r w:rsidRPr="00312C07">
        <w:rPr>
          <w:rStyle w:val="2"/>
          <w:b/>
        </w:rPr>
        <w:t>)</w:t>
      </w:r>
      <w:r>
        <w:rPr>
          <w:rStyle w:val="2"/>
          <w:b/>
        </w:rPr>
        <w:t xml:space="preserve"> </w:t>
      </w:r>
      <w:r w:rsidRPr="006775DF">
        <w:rPr>
          <w:b/>
          <w:bCs/>
          <w:sz w:val="28"/>
          <w:szCs w:val="28"/>
        </w:rPr>
        <w:t>практики</w:t>
      </w:r>
    </w:p>
    <w:p w:rsidR="002E51BA" w:rsidRDefault="002E51BA" w:rsidP="002E51BA">
      <w:pPr>
        <w:spacing w:line="322" w:lineRule="exact"/>
        <w:ind w:firstLine="567"/>
        <w:jc w:val="both"/>
        <w:rPr>
          <w:rStyle w:val="2"/>
          <w:rFonts w:eastAsiaTheme="minorHAnsi"/>
        </w:rPr>
      </w:pPr>
      <w:r>
        <w:rPr>
          <w:rStyle w:val="2"/>
          <w:rFonts w:eastAsiaTheme="minorHAnsi"/>
        </w:rPr>
        <w:t>Материально-техническое обеспечение практики должно быть достаточным для достижения целей практики и должно соответствовать действующим санитарным и противопожарным нормам, а также требованиям техники безопасности при проведении практики.</w:t>
      </w:r>
    </w:p>
    <w:p w:rsidR="002E51BA" w:rsidRDefault="002E51BA" w:rsidP="002E51BA">
      <w:pPr>
        <w:shd w:val="clear" w:color="auto" w:fill="FFFFFF"/>
        <w:ind w:firstLine="567"/>
        <w:jc w:val="both"/>
      </w:pPr>
      <w:r>
        <w:rPr>
          <w:color w:val="000000"/>
          <w:sz w:val="28"/>
          <w:szCs w:val="28"/>
          <w:lang w:eastAsia="ru-RU"/>
        </w:rPr>
        <w:lastRenderedPageBreak/>
        <w:t xml:space="preserve">База проведения практики должна быть оснащена оборудованием и техническими средствами обучения, в том числе просмотровые залы (конференц зал), </w:t>
      </w:r>
      <w:r>
        <w:rPr>
          <w:sz w:val="28"/>
          <w:szCs w:val="28"/>
        </w:rPr>
        <w:t xml:space="preserve">Съемочный павильон, </w:t>
      </w:r>
      <w:r>
        <w:rPr>
          <w:color w:val="000000"/>
          <w:sz w:val="28"/>
          <w:szCs w:val="28"/>
          <w:lang w:eastAsia="ru-RU"/>
        </w:rPr>
        <w:t xml:space="preserve">для проведения съемок квалификационных творческо-производственных (экранных) работ, монтажный комплекс, ателье звукозаписи (музыки, речевого и шумового озвучения), телевизионный учебный комплекс (учебная студия), </w:t>
      </w:r>
      <w:r>
        <w:rPr>
          <w:sz w:val="28"/>
          <w:szCs w:val="28"/>
        </w:rPr>
        <w:t>эфирная аппаратная и студия телевидения</w:t>
      </w:r>
      <w:r>
        <w:rPr>
          <w:color w:val="000000"/>
          <w:sz w:val="28"/>
          <w:szCs w:val="28"/>
          <w:lang w:eastAsia="ru-RU"/>
        </w:rPr>
        <w:t xml:space="preserve">, </w:t>
      </w:r>
      <w:r>
        <w:rPr>
          <w:sz w:val="28"/>
          <w:szCs w:val="28"/>
        </w:rPr>
        <w:t xml:space="preserve">передвижная станция спутниковой связи, </w:t>
      </w:r>
      <w:r>
        <w:rPr>
          <w:color w:val="000000"/>
          <w:sz w:val="28"/>
          <w:szCs w:val="28"/>
          <w:lang w:eastAsia="ru-RU"/>
        </w:rPr>
        <w:t xml:space="preserve">сценические площадки, а также помещения для хранения кино- и </w:t>
      </w:r>
      <w:proofErr w:type="spellStart"/>
      <w:r>
        <w:rPr>
          <w:color w:val="000000"/>
          <w:sz w:val="28"/>
          <w:szCs w:val="28"/>
          <w:lang w:eastAsia="ru-RU"/>
        </w:rPr>
        <w:t>видеофонда</w:t>
      </w:r>
      <w:proofErr w:type="spellEnd"/>
      <w:r>
        <w:rPr>
          <w:color w:val="000000"/>
          <w:sz w:val="28"/>
          <w:szCs w:val="28"/>
          <w:lang w:eastAsia="ru-RU"/>
        </w:rPr>
        <w:t>, декораций, костюмов, реквизита, хранения и профилактического обслуживания специализированного оборудования.</w:t>
      </w:r>
    </w:p>
    <w:p w:rsidR="002E51BA" w:rsidRDefault="002E51BA" w:rsidP="002E51BA">
      <w:pPr>
        <w:spacing w:line="322" w:lineRule="exact"/>
        <w:ind w:firstLine="860"/>
        <w:jc w:val="both"/>
        <w:rPr>
          <w:sz w:val="28"/>
          <w:szCs w:val="28"/>
        </w:rPr>
      </w:pPr>
      <w:r>
        <w:rPr>
          <w:color w:val="000000"/>
          <w:sz w:val="28"/>
          <w:szCs w:val="28"/>
          <w:lang w:eastAsia="ru-RU"/>
        </w:rPr>
        <w:t xml:space="preserve">Выполнение творческо-производственных (съемочных) и практических работ должно обеспечиваться профессиональным оборудованием: стационарным (проекционным, студийным осветительным на потолочных креплениях, звукозаписывающим и звуковоспроизводящим, монтажным, техническими средствами для создания спецэффектов), переносным (съемочным (камеры, краны, тележки, рельсы, </w:t>
      </w:r>
      <w:proofErr w:type="spellStart"/>
      <w:r>
        <w:rPr>
          <w:color w:val="000000"/>
          <w:sz w:val="28"/>
          <w:szCs w:val="28"/>
          <w:lang w:eastAsia="ru-RU"/>
        </w:rPr>
        <w:t>грип</w:t>
      </w:r>
      <w:proofErr w:type="spellEnd"/>
      <w:r>
        <w:rPr>
          <w:color w:val="000000"/>
          <w:sz w:val="28"/>
          <w:szCs w:val="28"/>
          <w:lang w:eastAsia="ru-RU"/>
        </w:rPr>
        <w:t>), осветительным, звукозаписывающим), а также сценическо-постановочными и декорационно-техническими средствами, специальным транспортом.</w:t>
      </w:r>
    </w:p>
    <w:p w:rsidR="002E51BA" w:rsidRDefault="002E51BA" w:rsidP="002E51BA">
      <w:pPr>
        <w:spacing w:line="322" w:lineRule="exact"/>
        <w:ind w:firstLine="860"/>
        <w:jc w:val="both"/>
      </w:pPr>
      <w:r>
        <w:rPr>
          <w:rStyle w:val="2"/>
          <w:rFonts w:eastAsiaTheme="minorHAnsi"/>
        </w:rPr>
        <w:t>Студентам должна быть обеспечена возможность доступа к информации, необходимой для выполнения практики.</w:t>
      </w:r>
    </w:p>
    <w:p w:rsidR="002E51BA" w:rsidRDefault="002E51BA" w:rsidP="002E51BA">
      <w:pPr>
        <w:spacing w:line="322" w:lineRule="exact"/>
        <w:ind w:firstLine="860"/>
        <w:jc w:val="both"/>
        <w:rPr>
          <w:rStyle w:val="2"/>
          <w:rFonts w:eastAsiaTheme="minorHAnsi"/>
        </w:rPr>
      </w:pPr>
      <w:r>
        <w:rPr>
          <w:rStyle w:val="2"/>
          <w:rFonts w:eastAsiaTheme="minorHAnsi"/>
        </w:rPr>
        <w:t>Организации, учреждения и предприятия, а также учебно-научные подразделения Университета должны обеспечить рабочее место обучающимся.</w:t>
      </w:r>
    </w:p>
    <w:p w:rsidR="00CD412E" w:rsidRPr="00527E56" w:rsidRDefault="00CD412E" w:rsidP="00CD412E">
      <w:pPr>
        <w:jc w:val="center"/>
        <w:rPr>
          <w:b/>
          <w:sz w:val="28"/>
          <w:szCs w:val="28"/>
        </w:rPr>
      </w:pPr>
      <w:bookmarkStart w:id="2" w:name="_GoBack"/>
      <w:bookmarkEnd w:id="2"/>
      <w:r>
        <w:rPr>
          <w:b/>
          <w:sz w:val="28"/>
          <w:szCs w:val="28"/>
        </w:rPr>
        <w:br w:type="page"/>
      </w:r>
      <w:r w:rsidRPr="00527E56">
        <w:rPr>
          <w:b/>
          <w:sz w:val="28"/>
          <w:szCs w:val="28"/>
        </w:rPr>
        <w:lastRenderedPageBreak/>
        <w:t xml:space="preserve">ЛИСТ СОГЛАСОВАНИЯ </w:t>
      </w:r>
      <w:r>
        <w:rPr>
          <w:b/>
          <w:sz w:val="28"/>
          <w:szCs w:val="28"/>
        </w:rPr>
        <w:t xml:space="preserve">ПРОГРАММЫ ПРАКТИКИ </w:t>
      </w:r>
    </w:p>
    <w:p w:rsidR="00CD412E" w:rsidRDefault="00CD412E" w:rsidP="00CD412E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 </w:t>
      </w:r>
      <w:r w:rsidRPr="00BA218D">
        <w:rPr>
          <w:b/>
          <w:sz w:val="28"/>
          <w:szCs w:val="28"/>
        </w:rPr>
        <w:t>ПРЕДСТАВИТЕЛ</w:t>
      </w:r>
      <w:r>
        <w:rPr>
          <w:b/>
          <w:sz w:val="28"/>
          <w:szCs w:val="28"/>
        </w:rPr>
        <w:t xml:space="preserve">ЯМИ </w:t>
      </w:r>
      <w:r w:rsidRPr="00BA218D">
        <w:rPr>
          <w:b/>
          <w:sz w:val="28"/>
          <w:szCs w:val="28"/>
        </w:rPr>
        <w:t>РАБОТОДАТЕЛЕЙ И/ИЛИ АКАДЕМИЧЕ</w:t>
      </w:r>
      <w:r>
        <w:rPr>
          <w:b/>
          <w:sz w:val="28"/>
          <w:szCs w:val="28"/>
        </w:rPr>
        <w:t>СКИХ СООБЩЕСТВ</w:t>
      </w:r>
    </w:p>
    <w:p w:rsidR="00CD412E" w:rsidRPr="00BA218D" w:rsidRDefault="00CD412E" w:rsidP="00CD412E">
      <w:pPr>
        <w:jc w:val="center"/>
        <w:rPr>
          <w:i/>
          <w:sz w:val="28"/>
          <w:szCs w:val="28"/>
        </w:rPr>
      </w:pPr>
      <w:r w:rsidRPr="00BA218D">
        <w:rPr>
          <w:i/>
          <w:sz w:val="28"/>
          <w:szCs w:val="28"/>
        </w:rPr>
        <w:t>(не менее 2-х представителей)</w:t>
      </w:r>
    </w:p>
    <w:p w:rsidR="00CD412E" w:rsidRPr="00BA218D" w:rsidRDefault="00CD412E" w:rsidP="00CD412E">
      <w:pPr>
        <w:jc w:val="center"/>
        <w:rPr>
          <w:b/>
          <w:sz w:val="28"/>
          <w:szCs w:val="28"/>
        </w:rPr>
      </w:pPr>
    </w:p>
    <w:p w:rsidR="00CD412E" w:rsidRPr="00BA218D" w:rsidRDefault="00CD412E" w:rsidP="00CD412E">
      <w:pPr>
        <w:rPr>
          <w:b/>
          <w:sz w:val="28"/>
          <w:szCs w:val="28"/>
        </w:rPr>
      </w:pPr>
      <w:r w:rsidRPr="00BA218D">
        <w:rPr>
          <w:b/>
          <w:sz w:val="28"/>
          <w:szCs w:val="28"/>
        </w:rPr>
        <w:t>Эксперт(ы):</w:t>
      </w:r>
    </w:p>
    <w:p w:rsidR="00CD412E" w:rsidRPr="00BA1124" w:rsidRDefault="00CD412E" w:rsidP="00CD412E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r w:rsidRPr="00934FCA">
        <w:t xml:space="preserve">_____________________ </w:t>
      </w:r>
      <w:r w:rsidRPr="00BA1124">
        <w:rPr>
          <w:sz w:val="28"/>
          <w:szCs w:val="28"/>
        </w:rPr>
        <w:t>Ф.И.О., должность, место работы, подпись</w:t>
      </w:r>
    </w:p>
    <w:p w:rsidR="00CD412E" w:rsidRPr="00BA1124" w:rsidRDefault="00CD412E" w:rsidP="00CD412E">
      <w:pPr>
        <w:tabs>
          <w:tab w:val="left" w:pos="1134"/>
          <w:tab w:val="right" w:leader="underscore" w:pos="9639"/>
        </w:tabs>
        <w:rPr>
          <w:sz w:val="28"/>
          <w:szCs w:val="28"/>
        </w:rPr>
      </w:pPr>
    </w:p>
    <w:p w:rsidR="00CD412E" w:rsidRPr="00BA1124" w:rsidRDefault="00CD412E" w:rsidP="00CD412E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r>
        <w:rPr>
          <w:sz w:val="28"/>
          <w:szCs w:val="28"/>
        </w:rPr>
        <w:t>________________</w:t>
      </w:r>
      <w:r w:rsidRPr="00BA1124">
        <w:rPr>
          <w:sz w:val="28"/>
          <w:szCs w:val="28"/>
        </w:rPr>
        <w:t>__ Ф.И.О., должность, место работы, подпись</w:t>
      </w:r>
    </w:p>
    <w:p w:rsidR="00CD412E" w:rsidRDefault="00CD412E" w:rsidP="00CD412E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CD412E" w:rsidRDefault="00CD412E" w:rsidP="00CD412E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CD412E" w:rsidRDefault="00CD412E" w:rsidP="00CD412E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CD412E" w:rsidRDefault="00CD412E" w:rsidP="00CD412E">
      <w:pPr>
        <w:jc w:val="center"/>
        <w:rPr>
          <w:b/>
          <w:sz w:val="28"/>
          <w:szCs w:val="28"/>
        </w:rPr>
      </w:pPr>
    </w:p>
    <w:p w:rsidR="00CD412E" w:rsidRDefault="00CD412E" w:rsidP="00CD412E">
      <w:pPr>
        <w:jc w:val="center"/>
        <w:rPr>
          <w:b/>
          <w:sz w:val="28"/>
          <w:szCs w:val="28"/>
        </w:rPr>
      </w:pPr>
    </w:p>
    <w:p w:rsidR="00CD412E" w:rsidRDefault="00CD412E" w:rsidP="00CD412E">
      <w:pPr>
        <w:jc w:val="center"/>
        <w:rPr>
          <w:b/>
          <w:sz w:val="28"/>
          <w:szCs w:val="28"/>
        </w:rPr>
      </w:pPr>
    </w:p>
    <w:p w:rsidR="00CD412E" w:rsidRDefault="00CD412E" w:rsidP="00CD412E">
      <w:pPr>
        <w:jc w:val="center"/>
        <w:rPr>
          <w:b/>
          <w:sz w:val="28"/>
          <w:szCs w:val="28"/>
        </w:rPr>
      </w:pPr>
    </w:p>
    <w:p w:rsidR="00CD412E" w:rsidRDefault="00CD412E" w:rsidP="00CD412E">
      <w:pPr>
        <w:jc w:val="center"/>
        <w:rPr>
          <w:b/>
          <w:sz w:val="28"/>
          <w:szCs w:val="28"/>
        </w:rPr>
      </w:pPr>
    </w:p>
    <w:p w:rsidR="00CD412E" w:rsidRDefault="00CD412E" w:rsidP="00CD412E">
      <w:pPr>
        <w:jc w:val="center"/>
        <w:rPr>
          <w:b/>
          <w:sz w:val="28"/>
          <w:szCs w:val="28"/>
        </w:rPr>
      </w:pPr>
    </w:p>
    <w:p w:rsidR="00CD412E" w:rsidRDefault="00CD412E" w:rsidP="00CD412E">
      <w:pPr>
        <w:jc w:val="center"/>
        <w:rPr>
          <w:b/>
          <w:sz w:val="28"/>
          <w:szCs w:val="28"/>
        </w:rPr>
      </w:pPr>
    </w:p>
    <w:p w:rsidR="00CD412E" w:rsidRDefault="00CD412E" w:rsidP="00CD412E">
      <w:pPr>
        <w:jc w:val="center"/>
        <w:rPr>
          <w:b/>
          <w:sz w:val="28"/>
          <w:szCs w:val="28"/>
        </w:rPr>
      </w:pPr>
    </w:p>
    <w:p w:rsidR="00CD412E" w:rsidRDefault="00CD412E" w:rsidP="00CD412E">
      <w:pPr>
        <w:jc w:val="center"/>
        <w:rPr>
          <w:b/>
          <w:sz w:val="28"/>
          <w:szCs w:val="28"/>
        </w:rPr>
      </w:pPr>
    </w:p>
    <w:p w:rsidR="00CD412E" w:rsidRDefault="00CD412E" w:rsidP="00CD412E">
      <w:pPr>
        <w:jc w:val="center"/>
        <w:rPr>
          <w:b/>
          <w:sz w:val="28"/>
          <w:szCs w:val="28"/>
        </w:rPr>
      </w:pPr>
    </w:p>
    <w:p w:rsidR="00CD412E" w:rsidRPr="00BC4580" w:rsidRDefault="00CD412E" w:rsidP="00CD412E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Pr="00BC4580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CD412E" w:rsidRPr="00BC4580" w:rsidRDefault="00CD412E" w:rsidP="00CD412E">
      <w:pPr>
        <w:jc w:val="center"/>
        <w:rPr>
          <w:b/>
          <w:sz w:val="28"/>
          <w:szCs w:val="28"/>
        </w:rPr>
      </w:pPr>
      <w:r w:rsidRPr="00BC4580">
        <w:rPr>
          <w:b/>
          <w:sz w:val="28"/>
          <w:szCs w:val="28"/>
        </w:rPr>
        <w:t>ВНЕСЕННЫХ В ПРОГРАММУ</w:t>
      </w:r>
      <w:r>
        <w:rPr>
          <w:b/>
          <w:sz w:val="28"/>
          <w:szCs w:val="28"/>
        </w:rPr>
        <w:t xml:space="preserve"> ПРАКТИКИ</w:t>
      </w:r>
    </w:p>
    <w:p w:rsidR="00CD412E" w:rsidRPr="00BC4580" w:rsidRDefault="00CD412E" w:rsidP="00CD412E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91"/>
        <w:gridCol w:w="5062"/>
      </w:tblGrid>
      <w:tr w:rsidR="00CD412E" w:rsidRPr="00BC4580" w:rsidTr="00197F42">
        <w:tc>
          <w:tcPr>
            <w:tcW w:w="10421" w:type="dxa"/>
            <w:gridSpan w:val="2"/>
            <w:shd w:val="clear" w:color="auto" w:fill="auto"/>
          </w:tcPr>
          <w:p w:rsidR="00CD412E" w:rsidRPr="00BC4580" w:rsidRDefault="00CD412E" w:rsidP="00197F42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CD412E" w:rsidRPr="00BC4580" w:rsidTr="00197F42">
        <w:tc>
          <w:tcPr>
            <w:tcW w:w="5070" w:type="dxa"/>
            <w:shd w:val="clear" w:color="auto" w:fill="auto"/>
          </w:tcPr>
          <w:p w:rsidR="00CD412E" w:rsidRPr="00BC4580" w:rsidRDefault="00CD412E" w:rsidP="00197F42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CD412E" w:rsidRPr="00BC4580" w:rsidRDefault="00CD412E" w:rsidP="00197F42">
            <w:pPr>
              <w:jc w:val="center"/>
              <w:rPr>
                <w:b/>
                <w:szCs w:val="28"/>
              </w:rPr>
            </w:pPr>
          </w:p>
          <w:p w:rsidR="00CD412E" w:rsidRPr="00BC4580" w:rsidRDefault="00CD412E" w:rsidP="00197F42">
            <w:pPr>
              <w:jc w:val="center"/>
              <w:rPr>
                <w:b/>
                <w:szCs w:val="28"/>
              </w:rPr>
            </w:pPr>
          </w:p>
          <w:p w:rsidR="00CD412E" w:rsidRPr="00BC4580" w:rsidRDefault="00CD412E" w:rsidP="00197F42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CD412E" w:rsidRPr="00BC4580" w:rsidRDefault="00CD412E" w:rsidP="00197F42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CD412E" w:rsidRPr="00BC4580" w:rsidRDefault="00CD412E" w:rsidP="00197F42">
            <w:pPr>
              <w:jc w:val="center"/>
              <w:rPr>
                <w:b/>
                <w:szCs w:val="28"/>
              </w:rPr>
            </w:pPr>
          </w:p>
          <w:p w:rsidR="00CD412E" w:rsidRPr="00BC4580" w:rsidRDefault="00CD412E" w:rsidP="00197F42">
            <w:pPr>
              <w:jc w:val="center"/>
              <w:rPr>
                <w:b/>
                <w:szCs w:val="28"/>
              </w:rPr>
            </w:pPr>
          </w:p>
          <w:p w:rsidR="00CD412E" w:rsidRPr="00BC4580" w:rsidRDefault="00CD412E" w:rsidP="00197F42">
            <w:pPr>
              <w:jc w:val="center"/>
              <w:rPr>
                <w:b/>
                <w:szCs w:val="28"/>
              </w:rPr>
            </w:pPr>
          </w:p>
          <w:p w:rsidR="00CD412E" w:rsidRPr="00BC4580" w:rsidRDefault="00CD412E" w:rsidP="00197F42">
            <w:pPr>
              <w:jc w:val="center"/>
              <w:rPr>
                <w:b/>
                <w:szCs w:val="28"/>
              </w:rPr>
            </w:pPr>
          </w:p>
        </w:tc>
      </w:tr>
      <w:tr w:rsidR="00CD412E" w:rsidRPr="00BC4580" w:rsidTr="00197F42">
        <w:tc>
          <w:tcPr>
            <w:tcW w:w="10421" w:type="dxa"/>
            <w:gridSpan w:val="2"/>
            <w:shd w:val="clear" w:color="auto" w:fill="auto"/>
          </w:tcPr>
          <w:p w:rsidR="00CD412E" w:rsidRPr="00BC4580" w:rsidRDefault="00CD412E" w:rsidP="00197F42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CD412E" w:rsidRPr="00BC4580" w:rsidRDefault="00CD412E" w:rsidP="00197F42">
            <w:pPr>
              <w:rPr>
                <w:szCs w:val="28"/>
              </w:rPr>
            </w:pPr>
          </w:p>
          <w:p w:rsidR="00CD412E" w:rsidRPr="00BC4580" w:rsidRDefault="00CD412E" w:rsidP="00197F42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CD412E" w:rsidRPr="00BC4580" w:rsidRDefault="00CD412E" w:rsidP="00197F42">
            <w:pPr>
              <w:rPr>
                <w:szCs w:val="28"/>
              </w:rPr>
            </w:pPr>
          </w:p>
        </w:tc>
      </w:tr>
    </w:tbl>
    <w:p w:rsidR="00CD412E" w:rsidRPr="00BC4580" w:rsidRDefault="00CD412E" w:rsidP="00CD412E">
      <w:pPr>
        <w:rPr>
          <w:sz w:val="32"/>
        </w:rPr>
      </w:pPr>
    </w:p>
    <w:p w:rsidR="00CD412E" w:rsidRDefault="00CD412E" w:rsidP="00CD412E">
      <w:pPr>
        <w:jc w:val="right"/>
        <w:rPr>
          <w:color w:val="000000"/>
          <w:sz w:val="28"/>
          <w:szCs w:val="28"/>
        </w:rPr>
      </w:pPr>
    </w:p>
    <w:p w:rsidR="00CD412E" w:rsidRDefault="00CD412E" w:rsidP="00CD412E"/>
    <w:p w:rsidR="0077688E" w:rsidRDefault="002E51BA"/>
    <w:sectPr w:rsidR="0077688E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255E3F03"/>
    <w:multiLevelType w:val="multilevel"/>
    <w:tmpl w:val="436A9E8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301B3D04"/>
    <w:multiLevelType w:val="multilevel"/>
    <w:tmpl w:val="E5D6C5B8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47820191"/>
    <w:multiLevelType w:val="multilevel"/>
    <w:tmpl w:val="77D808D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48E2556F"/>
    <w:multiLevelType w:val="multilevel"/>
    <w:tmpl w:val="7E7820FA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>
    <w:nsid w:val="48F6587C"/>
    <w:multiLevelType w:val="multilevel"/>
    <w:tmpl w:val="8F5C210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4"/>
  </w:num>
  <w:num w:numId="5">
    <w:abstractNumId w:val="5"/>
  </w:num>
  <w:num w:numId="6">
    <w:abstractNumId w:val="6"/>
  </w:num>
  <w:num w:numId="7">
    <w:abstractNumId w:val="1"/>
  </w:num>
  <w:num w:numId="8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F5786"/>
    <w:rsid w:val="00154AF5"/>
    <w:rsid w:val="001A2FD4"/>
    <w:rsid w:val="00250141"/>
    <w:rsid w:val="002A0CFD"/>
    <w:rsid w:val="002E51BA"/>
    <w:rsid w:val="00312C07"/>
    <w:rsid w:val="00410A1C"/>
    <w:rsid w:val="004C4E57"/>
    <w:rsid w:val="00523B34"/>
    <w:rsid w:val="00565352"/>
    <w:rsid w:val="00591AA6"/>
    <w:rsid w:val="00736758"/>
    <w:rsid w:val="00747685"/>
    <w:rsid w:val="007B3A13"/>
    <w:rsid w:val="00811AB9"/>
    <w:rsid w:val="009E4788"/>
    <w:rsid w:val="00A72B2D"/>
    <w:rsid w:val="00A95EAC"/>
    <w:rsid w:val="00AC6C70"/>
    <w:rsid w:val="00B60FAC"/>
    <w:rsid w:val="00BF5786"/>
    <w:rsid w:val="00BF7B4B"/>
    <w:rsid w:val="00C61D2E"/>
    <w:rsid w:val="00CB6B10"/>
    <w:rsid w:val="00CD412E"/>
    <w:rsid w:val="00D760E3"/>
    <w:rsid w:val="00E31369"/>
    <w:rsid w:val="00EF2E5C"/>
    <w:rsid w:val="00F55216"/>
    <w:rsid w:val="00F6690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D412E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D412E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412E"/>
    <w:rPr>
      <w:color w:val="0000FF" w:themeColor="hyperlink"/>
      <w:u w:val="single"/>
    </w:rPr>
  </w:style>
  <w:style w:type="character" w:customStyle="1" w:styleId="2">
    <w:name w:val="Основной текст (2)"/>
    <w:basedOn w:val="a0"/>
    <w:rsid w:val="00CD412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table" w:styleId="a5">
    <w:name w:val="Table Grid"/>
    <w:basedOn w:val="a1"/>
    <w:uiPriority w:val="59"/>
    <w:rsid w:val="00CD412E"/>
    <w:pPr>
      <w:widowControl w:val="0"/>
      <w:spacing w:after="0" w:line="240" w:lineRule="auto"/>
    </w:pPr>
    <w:rPr>
      <w:rFonts w:ascii="Arial Unicode MS" w:eastAsia="Arial Unicode MS" w:hAnsi="Arial Unicode MS" w:cs="Arial Unicode MS"/>
      <w:sz w:val="24"/>
      <w:szCs w:val="24"/>
      <w:lang w:eastAsia="ru-RU" w:bidi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Основной текст (2) + Полужирный"/>
    <w:basedOn w:val="a0"/>
    <w:rsid w:val="00CD412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21">
    <w:name w:val="Заголовок №2"/>
    <w:basedOn w:val="a0"/>
    <w:rsid w:val="00CD412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FontStyle19">
    <w:name w:val="Font Style19"/>
    <w:uiPriority w:val="99"/>
    <w:rsid w:val="00B60FAC"/>
    <w:rPr>
      <w:rFonts w:ascii="Cambria" w:hAnsi="Cambria" w:cs="Cambria" w:hint="default"/>
      <w:sz w:val="18"/>
      <w:szCs w:val="18"/>
    </w:rPr>
  </w:style>
  <w:style w:type="paragraph" w:styleId="a6">
    <w:name w:val="Balloon Text"/>
    <w:basedOn w:val="a"/>
    <w:link w:val="a7"/>
    <w:uiPriority w:val="99"/>
    <w:semiHidden/>
    <w:unhideWhenUsed/>
    <w:rsid w:val="00A72B2D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A72B2D"/>
    <w:rPr>
      <w:rFonts w:ascii="Tahoma" w:eastAsia="Times New Roman" w:hAnsi="Tahoma" w:cs="Tahoma"/>
      <w:sz w:val="16"/>
      <w:szCs w:val="16"/>
      <w:lang w:eastAsia="ar-SA"/>
    </w:rPr>
  </w:style>
  <w:style w:type="paragraph" w:customStyle="1" w:styleId="TableParagraph">
    <w:name w:val="Table Paragraph"/>
    <w:basedOn w:val="a"/>
    <w:uiPriority w:val="1"/>
    <w:qFormat/>
    <w:rsid w:val="00AC6C70"/>
    <w:pPr>
      <w:widowControl w:val="0"/>
      <w:suppressAutoHyphens w:val="0"/>
      <w:autoSpaceDE w:val="0"/>
      <w:autoSpaceDN w:val="0"/>
    </w:pPr>
    <w:rPr>
      <w:sz w:val="22"/>
      <w:szCs w:val="22"/>
      <w:lang w:eastAsia="ru-RU" w:bidi="ru-RU"/>
    </w:rPr>
  </w:style>
  <w:style w:type="paragraph" w:styleId="a8">
    <w:name w:val="Normal (Web)"/>
    <w:basedOn w:val="a"/>
    <w:uiPriority w:val="99"/>
    <w:semiHidden/>
    <w:unhideWhenUsed/>
    <w:rsid w:val="002E51BA"/>
    <w:pPr>
      <w:suppressAutoHyphens w:val="0"/>
      <w:spacing w:before="100" w:beforeAutospacing="1" w:after="100" w:afterAutospacing="1"/>
    </w:pPr>
    <w:rPr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D412E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D412E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412E"/>
    <w:rPr>
      <w:color w:val="0000FF" w:themeColor="hyperlink"/>
      <w:u w:val="single"/>
    </w:rPr>
  </w:style>
  <w:style w:type="character" w:customStyle="1" w:styleId="2">
    <w:name w:val="Основной текст (2)"/>
    <w:basedOn w:val="a0"/>
    <w:rsid w:val="00CD412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table" w:styleId="a5">
    <w:name w:val="Table Grid"/>
    <w:basedOn w:val="a1"/>
    <w:uiPriority w:val="59"/>
    <w:rsid w:val="00CD412E"/>
    <w:pPr>
      <w:widowControl w:val="0"/>
      <w:spacing w:after="0" w:line="240" w:lineRule="auto"/>
    </w:pPr>
    <w:rPr>
      <w:rFonts w:ascii="Arial Unicode MS" w:eastAsia="Arial Unicode MS" w:hAnsi="Arial Unicode MS" w:cs="Arial Unicode MS"/>
      <w:sz w:val="24"/>
      <w:szCs w:val="24"/>
      <w:lang w:eastAsia="ru-RU" w:bidi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Основной текст (2) + Полужирный"/>
    <w:basedOn w:val="a0"/>
    <w:rsid w:val="00CD412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21">
    <w:name w:val="Заголовок №2"/>
    <w:basedOn w:val="a0"/>
    <w:rsid w:val="00CD412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FontStyle19">
    <w:name w:val="Font Style19"/>
    <w:uiPriority w:val="99"/>
    <w:rsid w:val="00B60FAC"/>
    <w:rPr>
      <w:rFonts w:ascii="Cambria" w:hAnsi="Cambria" w:cs="Cambria" w:hint="default"/>
      <w:sz w:val="18"/>
      <w:szCs w:val="18"/>
    </w:rPr>
  </w:style>
  <w:style w:type="paragraph" w:styleId="a6">
    <w:name w:val="Balloon Text"/>
    <w:basedOn w:val="a"/>
    <w:link w:val="a7"/>
    <w:uiPriority w:val="99"/>
    <w:semiHidden/>
    <w:unhideWhenUsed/>
    <w:rsid w:val="00A72B2D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A72B2D"/>
    <w:rPr>
      <w:rFonts w:ascii="Tahoma" w:eastAsia="Times New Roman" w:hAnsi="Tahoma" w:cs="Tahoma"/>
      <w:sz w:val="16"/>
      <w:szCs w:val="16"/>
      <w:lang w:eastAsia="ar-SA"/>
    </w:rPr>
  </w:style>
  <w:style w:type="paragraph" w:customStyle="1" w:styleId="TableParagraph">
    <w:name w:val="Table Paragraph"/>
    <w:basedOn w:val="a"/>
    <w:uiPriority w:val="1"/>
    <w:qFormat/>
    <w:rsid w:val="00AC6C70"/>
    <w:pPr>
      <w:widowControl w:val="0"/>
      <w:suppressAutoHyphens w:val="0"/>
      <w:autoSpaceDE w:val="0"/>
      <w:autoSpaceDN w:val="0"/>
    </w:pPr>
    <w:rPr>
      <w:sz w:val="22"/>
      <w:szCs w:val="22"/>
      <w:lang w:eastAsia="ru-RU" w:bidi="ru-RU"/>
    </w:rPr>
  </w:style>
  <w:style w:type="paragraph" w:styleId="a8">
    <w:name w:val="Normal (Web)"/>
    <w:basedOn w:val="a"/>
    <w:uiPriority w:val="99"/>
    <w:semiHidden/>
    <w:unhideWhenUsed/>
    <w:rsid w:val="002E51BA"/>
    <w:pPr>
      <w:suppressAutoHyphens w:val="0"/>
      <w:spacing w:before="100" w:beforeAutospacing="1" w:after="100" w:afterAutospacing="1"/>
    </w:pPr>
    <w:rPr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5100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3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981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604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640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039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25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lib.biblioclub.ru/book_114545_Osnovy_prodyuserstva_Audiovizualnaya_sf" TargetMode="External"/><Relationship Id="rId13" Type="http://schemas.openxmlformats.org/officeDocument/2006/relationships/hyperlink" Target="http://www.kinoproducer.ru" TargetMode="External"/><Relationship Id="rId18" Type="http://schemas.openxmlformats.org/officeDocument/2006/relationships/hyperlink" Target="http://school-collection.edu.ru/" TargetMode="External"/><Relationship Id="rId3" Type="http://schemas.microsoft.com/office/2007/relationships/stylesWithEffects" Target="stylesWithEffects.xml"/><Relationship Id="rId21" Type="http://schemas.openxmlformats.org/officeDocument/2006/relationships/hyperlink" Target="https://www.antiplagiat.ru" TargetMode="External"/><Relationship Id="rId7" Type="http://schemas.openxmlformats.org/officeDocument/2006/relationships/image" Target="media/image2.jpeg"/><Relationship Id="rId12" Type="http://schemas.openxmlformats.org/officeDocument/2006/relationships/hyperlink" Target="http://biblioclub.ru/index.php?page=book&amp;id=447140" TargetMode="External"/><Relationship Id="rId17" Type="http://schemas.openxmlformats.org/officeDocument/2006/relationships/hyperlink" Target="http://school-collection.edu.ru/" TargetMode="External"/><Relationship Id="rId2" Type="http://schemas.openxmlformats.org/officeDocument/2006/relationships/styles" Target="styles.xml"/><Relationship Id="rId16" Type="http://schemas.openxmlformats.org/officeDocument/2006/relationships/hyperlink" Target="http://window.edu.ru/" TargetMode="External"/><Relationship Id="rId20" Type="http://schemas.openxmlformats.org/officeDocument/2006/relationships/hyperlink" Target="http://www.consultant.ru/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hyperlink" Target="http://biblioclub.ru/index.php?page=book&amp;id=_115022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www.nevafilm.ru" TargetMode="External"/><Relationship Id="rId23" Type="http://schemas.openxmlformats.org/officeDocument/2006/relationships/theme" Target="theme/theme1.xml"/><Relationship Id="rId10" Type="http://schemas.openxmlformats.org/officeDocument/2006/relationships/hyperlink" Target="http://biblioclub.ru/index.php?page:=book&amp;id=496978" TargetMode="External"/><Relationship Id="rId19" Type="http://schemas.openxmlformats.org/officeDocument/2006/relationships/hyperlink" Target="http://www.km-school.ru/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biblioclub.ru/index.php?page=book&amp;id=477384" TargetMode="External"/><Relationship Id="rId14" Type="http://schemas.openxmlformats.org/officeDocument/2006/relationships/hyperlink" Target="http://www.mkrf.ru" TargetMode="External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</TotalTime>
  <Pages>18</Pages>
  <Words>3833</Words>
  <Characters>21853</Characters>
  <Application>Microsoft Office Word</Application>
  <DocSecurity>0</DocSecurity>
  <Lines>182</Lines>
  <Paragraphs>51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25635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9</cp:revision>
  <cp:lastPrinted>2019-10-08T08:57:00Z</cp:lastPrinted>
  <dcterms:created xsi:type="dcterms:W3CDTF">2019-03-04T11:02:00Z</dcterms:created>
  <dcterms:modified xsi:type="dcterms:W3CDTF">2019-10-15T12:49:00Z</dcterms:modified>
</cp:coreProperties>
</file>